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D323C" w14:textId="4B6B477A" w:rsidR="00C93F71" w:rsidRDefault="00AE5CDD" w:rsidP="00C93F71">
      <w:pPr>
        <w:jc w:val="center"/>
      </w:pPr>
      <w:r>
        <w:t xml:space="preserve"> </w:t>
      </w:r>
    </w:p>
    <w:p w14:paraId="29ED0EFA" w14:textId="77777777" w:rsidR="00C93F71" w:rsidRDefault="00C93F71" w:rsidP="00C93F71">
      <w:pPr>
        <w:jc w:val="center"/>
      </w:pPr>
    </w:p>
    <w:p w14:paraId="066444DF" w14:textId="77777777" w:rsidR="00C93F71" w:rsidRDefault="00C93F71" w:rsidP="00C93F71">
      <w:pPr>
        <w:jc w:val="center"/>
      </w:pPr>
    </w:p>
    <w:p w14:paraId="4FB2CD64" w14:textId="77777777" w:rsidR="00C93F71" w:rsidRDefault="00C93F71" w:rsidP="00C93F71">
      <w:pPr>
        <w:jc w:val="center"/>
      </w:pPr>
    </w:p>
    <w:p w14:paraId="197E5FE1" w14:textId="77777777" w:rsidR="00C93F71" w:rsidRDefault="00C93F71" w:rsidP="00C93F71">
      <w:pPr>
        <w:jc w:val="center"/>
      </w:pPr>
    </w:p>
    <w:p w14:paraId="2030F975" w14:textId="77777777" w:rsidR="00C93F71" w:rsidRDefault="00C93F71" w:rsidP="00C93F71">
      <w:pPr>
        <w:jc w:val="center"/>
      </w:pPr>
    </w:p>
    <w:p w14:paraId="11DEB242" w14:textId="2BB29AAC" w:rsidR="00C93F71" w:rsidRDefault="00D36183" w:rsidP="00C93F71">
      <w:pPr>
        <w:jc w:val="center"/>
      </w:pPr>
      <w:r w:rsidRPr="00D36183">
        <w:rPr>
          <w:noProof/>
        </w:rPr>
        <w:drawing>
          <wp:inline distT="0" distB="0" distL="0" distR="0" wp14:anchorId="7DE48848" wp14:editId="227E6E05">
            <wp:extent cx="5486400" cy="33477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47720"/>
                    </a:xfrm>
                    <a:prstGeom prst="rect">
                      <a:avLst/>
                    </a:prstGeom>
                    <a:noFill/>
                    <a:ln>
                      <a:noFill/>
                    </a:ln>
                  </pic:spPr>
                </pic:pic>
              </a:graphicData>
            </a:graphic>
          </wp:inline>
        </w:drawing>
      </w:r>
    </w:p>
    <w:p w14:paraId="27693CA9" w14:textId="77777777" w:rsidR="00C93F71" w:rsidRDefault="00C93F71" w:rsidP="00C93F71">
      <w:pPr>
        <w:jc w:val="center"/>
      </w:pPr>
    </w:p>
    <w:p w14:paraId="0B48D918" w14:textId="77777777" w:rsidR="00C93F71" w:rsidRDefault="00C93F71" w:rsidP="00C93F71">
      <w:pPr>
        <w:jc w:val="center"/>
      </w:pPr>
    </w:p>
    <w:p w14:paraId="04BD1BF4" w14:textId="2135E583" w:rsidR="00124613" w:rsidRDefault="00124613" w:rsidP="00C93F71">
      <w:pPr>
        <w:jc w:val="center"/>
      </w:pPr>
    </w:p>
    <w:p w14:paraId="65E615E3" w14:textId="77777777" w:rsidR="00C93F71" w:rsidRDefault="00C93F71" w:rsidP="00C93F71">
      <w:pPr>
        <w:jc w:val="center"/>
      </w:pPr>
    </w:p>
    <w:p w14:paraId="4182D1FD" w14:textId="77777777" w:rsidR="008F0387" w:rsidRPr="000257FA" w:rsidRDefault="008F0387" w:rsidP="008F0387">
      <w:pPr>
        <w:jc w:val="center"/>
        <w:rPr>
          <w:rFonts w:ascii="Calibri" w:hAnsi="Calibri"/>
          <w:color w:val="365F91" w:themeColor="accent1" w:themeShade="BF"/>
          <w:sz w:val="32"/>
          <w:szCs w:val="32"/>
        </w:rPr>
      </w:pPr>
      <w:r w:rsidRPr="000257FA">
        <w:rPr>
          <w:rFonts w:ascii="Calibri" w:hAnsi="Calibri"/>
          <w:color w:val="365F91" w:themeColor="accent1" w:themeShade="BF"/>
          <w:sz w:val="32"/>
          <w:szCs w:val="32"/>
        </w:rPr>
        <w:t>A COMMUNITY-CENTERED STRATEGIC DIRECTION</w:t>
      </w:r>
    </w:p>
    <w:p w14:paraId="46E292C9" w14:textId="77777777" w:rsidR="00C93F71" w:rsidRDefault="00C93F71" w:rsidP="00C93F71">
      <w:pPr>
        <w:jc w:val="center"/>
      </w:pPr>
    </w:p>
    <w:p w14:paraId="7D260361" w14:textId="77777777" w:rsidR="00C93F71" w:rsidRDefault="00C93F71" w:rsidP="00C93F71">
      <w:pPr>
        <w:jc w:val="center"/>
      </w:pPr>
    </w:p>
    <w:p w14:paraId="5D82D17B" w14:textId="77777777" w:rsidR="00C93F71" w:rsidRDefault="00C93F71" w:rsidP="00C93F71">
      <w:pPr>
        <w:jc w:val="center"/>
      </w:pPr>
    </w:p>
    <w:p w14:paraId="7EAB47E0" w14:textId="77777777" w:rsidR="00C93F71" w:rsidRDefault="00C93F71" w:rsidP="00C93F71">
      <w:pPr>
        <w:jc w:val="center"/>
      </w:pPr>
    </w:p>
    <w:p w14:paraId="0BF167AC" w14:textId="77777777" w:rsidR="00C93F71" w:rsidRDefault="00C93F71" w:rsidP="00C93F71">
      <w:pPr>
        <w:jc w:val="center"/>
      </w:pPr>
    </w:p>
    <w:p w14:paraId="4722D85F" w14:textId="77777777" w:rsidR="00C93F71" w:rsidRDefault="00C93F71" w:rsidP="00C93F71">
      <w:pPr>
        <w:jc w:val="center"/>
      </w:pPr>
    </w:p>
    <w:p w14:paraId="1ED398C5" w14:textId="77777777" w:rsidR="00C93F71" w:rsidRPr="00F57B4E" w:rsidRDefault="00C93F71" w:rsidP="00C93F71">
      <w:pPr>
        <w:jc w:val="center"/>
        <w:rPr>
          <w:b/>
        </w:rPr>
      </w:pPr>
      <w:r w:rsidRPr="00F57B4E">
        <w:rPr>
          <w:b/>
        </w:rPr>
        <w:t>2016 – 2019</w:t>
      </w:r>
    </w:p>
    <w:p w14:paraId="36987264" w14:textId="77777777" w:rsidR="00C93F71" w:rsidRPr="00F57B4E" w:rsidRDefault="00C93F71" w:rsidP="00C93F71">
      <w:pPr>
        <w:jc w:val="center"/>
        <w:rPr>
          <w:b/>
        </w:rPr>
      </w:pPr>
      <w:r w:rsidRPr="00F57B4E">
        <w:rPr>
          <w:b/>
        </w:rPr>
        <w:t>LIVERPOOL PUBLIC LIBRARY</w:t>
      </w:r>
    </w:p>
    <w:p w14:paraId="11694258" w14:textId="584C14B4" w:rsidR="00C93F71" w:rsidRDefault="005D5546" w:rsidP="00C93F71">
      <w:pPr>
        <w:jc w:val="center"/>
        <w:rPr>
          <w:b/>
        </w:rPr>
      </w:pPr>
      <w:r>
        <w:rPr>
          <w:b/>
        </w:rPr>
        <w:t>STRATEGIC PLAN</w:t>
      </w:r>
    </w:p>
    <w:p w14:paraId="637D4850" w14:textId="77777777" w:rsidR="005D5546" w:rsidRDefault="005D5546" w:rsidP="00C93F71">
      <w:pPr>
        <w:jc w:val="center"/>
        <w:rPr>
          <w:b/>
        </w:rPr>
      </w:pPr>
    </w:p>
    <w:p w14:paraId="5013996D" w14:textId="77777777" w:rsidR="005D5546" w:rsidRDefault="005D5546" w:rsidP="00C93F71">
      <w:pPr>
        <w:jc w:val="center"/>
        <w:rPr>
          <w:b/>
        </w:rPr>
      </w:pPr>
    </w:p>
    <w:p w14:paraId="1AF1D91F" w14:textId="77777777" w:rsidR="005D5546" w:rsidRDefault="005D5546" w:rsidP="00C93F71">
      <w:pPr>
        <w:jc w:val="center"/>
        <w:rPr>
          <w:b/>
        </w:rPr>
      </w:pPr>
    </w:p>
    <w:p w14:paraId="4B232AAA" w14:textId="77777777" w:rsidR="005D5546" w:rsidRDefault="005D5546" w:rsidP="00C93F71">
      <w:pPr>
        <w:jc w:val="center"/>
        <w:rPr>
          <w:b/>
        </w:rPr>
      </w:pPr>
    </w:p>
    <w:p w14:paraId="1F28A2A3" w14:textId="77777777" w:rsidR="005D5546" w:rsidRDefault="005D5546" w:rsidP="00C93F71">
      <w:pPr>
        <w:jc w:val="center"/>
        <w:rPr>
          <w:b/>
        </w:rPr>
      </w:pPr>
    </w:p>
    <w:p w14:paraId="74F409C0" w14:textId="77777777" w:rsidR="005D5546" w:rsidRDefault="005D5546" w:rsidP="00C93F71">
      <w:pPr>
        <w:jc w:val="center"/>
        <w:rPr>
          <w:b/>
        </w:rPr>
      </w:pPr>
    </w:p>
    <w:p w14:paraId="5126EFFA" w14:textId="77777777" w:rsidR="005D5546" w:rsidRDefault="005D5546" w:rsidP="00C93F71">
      <w:pPr>
        <w:jc w:val="center"/>
        <w:rPr>
          <w:b/>
        </w:rPr>
      </w:pPr>
    </w:p>
    <w:p w14:paraId="3D9C41AF" w14:textId="77777777" w:rsidR="005D5546" w:rsidRDefault="005D5546" w:rsidP="005D5546">
      <w:pPr>
        <w:jc w:val="both"/>
        <w:rPr>
          <w:b/>
        </w:rPr>
      </w:pPr>
    </w:p>
    <w:p w14:paraId="2E90B343" w14:textId="2E490724" w:rsidR="005D5546" w:rsidRPr="00BC4460" w:rsidRDefault="005D5546" w:rsidP="005D5546">
      <w:pPr>
        <w:rPr>
          <w:rFonts w:ascii="Times New Roman" w:hAnsi="Times New Roman" w:cs="Times New Roman"/>
          <w:b/>
        </w:rPr>
      </w:pPr>
      <w:r w:rsidRPr="00BC4460">
        <w:rPr>
          <w:rFonts w:ascii="Times New Roman" w:hAnsi="Times New Roman" w:cs="Times New Roman"/>
          <w:b/>
        </w:rPr>
        <w:t>TABLE OF CONTENTS</w:t>
      </w:r>
    </w:p>
    <w:p w14:paraId="3007976D" w14:textId="77777777" w:rsidR="005D5546" w:rsidRPr="00BC4460" w:rsidRDefault="005D5546" w:rsidP="005D5546">
      <w:pPr>
        <w:rPr>
          <w:rFonts w:ascii="Times New Roman" w:hAnsi="Times New Roman" w:cs="Times New Roman"/>
          <w:b/>
        </w:rPr>
      </w:pPr>
    </w:p>
    <w:p w14:paraId="1F583BA0" w14:textId="77777777" w:rsidR="005D5546" w:rsidRPr="00BC4460" w:rsidRDefault="005D5546" w:rsidP="005D5546">
      <w:pPr>
        <w:rPr>
          <w:rFonts w:ascii="Times New Roman" w:hAnsi="Times New Roman" w:cs="Times New Roman"/>
          <w:b/>
        </w:rPr>
      </w:pPr>
    </w:p>
    <w:p w14:paraId="16F426DE" w14:textId="4FFBAD5B" w:rsidR="005D5546" w:rsidRPr="00BC4460" w:rsidRDefault="005D5546" w:rsidP="005D5546">
      <w:pPr>
        <w:tabs>
          <w:tab w:val="right" w:pos="8550"/>
        </w:tabs>
        <w:rPr>
          <w:rFonts w:ascii="Times New Roman" w:hAnsi="Times New Roman" w:cs="Times New Roman"/>
        </w:rPr>
      </w:pPr>
      <w:r w:rsidRPr="00BC4460">
        <w:rPr>
          <w:rFonts w:ascii="Times New Roman" w:hAnsi="Times New Roman" w:cs="Times New Roman"/>
        </w:rPr>
        <w:t>Executive Summary …………………………………………………………………</w:t>
      </w:r>
      <w:r w:rsidRPr="00BC4460">
        <w:rPr>
          <w:rFonts w:ascii="Times New Roman" w:hAnsi="Times New Roman" w:cs="Times New Roman"/>
        </w:rPr>
        <w:tab/>
        <w:t>3</w:t>
      </w:r>
    </w:p>
    <w:p w14:paraId="0CD042A3" w14:textId="77777777" w:rsidR="005D5546" w:rsidRPr="00BC4460" w:rsidRDefault="005D5546" w:rsidP="005D5546">
      <w:pPr>
        <w:tabs>
          <w:tab w:val="right" w:pos="8550"/>
        </w:tabs>
        <w:rPr>
          <w:rFonts w:ascii="Times New Roman" w:hAnsi="Times New Roman" w:cs="Times New Roman"/>
        </w:rPr>
      </w:pPr>
    </w:p>
    <w:p w14:paraId="2C99257B" w14:textId="77777777" w:rsidR="005D5546" w:rsidRPr="00BC4460" w:rsidRDefault="005D5546" w:rsidP="005D5546">
      <w:pPr>
        <w:tabs>
          <w:tab w:val="right" w:pos="8550"/>
        </w:tabs>
        <w:rPr>
          <w:rFonts w:ascii="Times New Roman" w:hAnsi="Times New Roman" w:cs="Times New Roman"/>
        </w:rPr>
      </w:pPr>
    </w:p>
    <w:p w14:paraId="2104FD5B" w14:textId="1CD2AC3B" w:rsidR="005D5546" w:rsidRPr="00BC4460" w:rsidRDefault="005D5546" w:rsidP="005D5546">
      <w:pPr>
        <w:tabs>
          <w:tab w:val="right" w:pos="8550"/>
        </w:tabs>
        <w:rPr>
          <w:rFonts w:ascii="Times New Roman" w:hAnsi="Times New Roman" w:cs="Times New Roman"/>
        </w:rPr>
      </w:pPr>
      <w:r w:rsidRPr="00BC4460">
        <w:rPr>
          <w:rFonts w:ascii="Times New Roman" w:hAnsi="Times New Roman" w:cs="Times New Roman"/>
        </w:rPr>
        <w:t>Strategic Planning Process  …………………………………………………………</w:t>
      </w:r>
      <w:r w:rsidRPr="00BC4460">
        <w:rPr>
          <w:rFonts w:ascii="Times New Roman" w:hAnsi="Times New Roman" w:cs="Times New Roman"/>
        </w:rPr>
        <w:tab/>
        <w:t>4</w:t>
      </w:r>
    </w:p>
    <w:p w14:paraId="12C2B501" w14:textId="77777777" w:rsidR="005D5546" w:rsidRPr="00BC4460" w:rsidRDefault="005D5546" w:rsidP="005D5546">
      <w:pPr>
        <w:tabs>
          <w:tab w:val="right" w:pos="8550"/>
        </w:tabs>
        <w:rPr>
          <w:rFonts w:ascii="Times New Roman" w:hAnsi="Times New Roman" w:cs="Times New Roman"/>
        </w:rPr>
      </w:pPr>
    </w:p>
    <w:p w14:paraId="52A69645" w14:textId="77777777" w:rsidR="005D5546" w:rsidRPr="00BC4460" w:rsidRDefault="005D5546" w:rsidP="005D5546">
      <w:pPr>
        <w:tabs>
          <w:tab w:val="right" w:pos="8550"/>
        </w:tabs>
        <w:rPr>
          <w:rFonts w:ascii="Times New Roman" w:hAnsi="Times New Roman" w:cs="Times New Roman"/>
        </w:rPr>
      </w:pPr>
    </w:p>
    <w:p w14:paraId="5BDFA3AA" w14:textId="66D5AEC2" w:rsidR="005D5546" w:rsidRPr="00BC4460" w:rsidRDefault="005D5546" w:rsidP="005D5546">
      <w:pPr>
        <w:tabs>
          <w:tab w:val="right" w:pos="8550"/>
        </w:tabs>
        <w:rPr>
          <w:rFonts w:ascii="Times New Roman" w:hAnsi="Times New Roman" w:cs="Times New Roman"/>
        </w:rPr>
      </w:pPr>
      <w:r w:rsidRPr="00BC4460">
        <w:rPr>
          <w:rFonts w:ascii="Times New Roman" w:hAnsi="Times New Roman" w:cs="Times New Roman"/>
        </w:rPr>
        <w:t>Community Profile  …………………………………………………………………</w:t>
      </w:r>
      <w:r w:rsidRPr="00BC4460">
        <w:rPr>
          <w:rFonts w:ascii="Times New Roman" w:hAnsi="Times New Roman" w:cs="Times New Roman"/>
        </w:rPr>
        <w:tab/>
        <w:t>7</w:t>
      </w:r>
    </w:p>
    <w:p w14:paraId="7A0FACBB" w14:textId="77777777" w:rsidR="00BC4460" w:rsidRPr="00BC4460" w:rsidRDefault="00BC4460" w:rsidP="005D5546">
      <w:pPr>
        <w:tabs>
          <w:tab w:val="right" w:pos="8550"/>
        </w:tabs>
        <w:rPr>
          <w:rFonts w:ascii="Times New Roman" w:hAnsi="Times New Roman" w:cs="Times New Roman"/>
        </w:rPr>
      </w:pPr>
    </w:p>
    <w:p w14:paraId="466281D6" w14:textId="77777777" w:rsidR="00BC4460" w:rsidRPr="00BC4460" w:rsidRDefault="00BC4460" w:rsidP="005D5546">
      <w:pPr>
        <w:tabs>
          <w:tab w:val="right" w:pos="8550"/>
        </w:tabs>
        <w:rPr>
          <w:rFonts w:ascii="Times New Roman" w:hAnsi="Times New Roman" w:cs="Times New Roman"/>
        </w:rPr>
      </w:pPr>
    </w:p>
    <w:p w14:paraId="3DBB9FEE" w14:textId="4AB720DC" w:rsidR="00BC4460" w:rsidRPr="00BC4460" w:rsidRDefault="00BC4460" w:rsidP="005D5546">
      <w:pPr>
        <w:tabs>
          <w:tab w:val="right" w:pos="8550"/>
        </w:tabs>
        <w:rPr>
          <w:rFonts w:ascii="Times New Roman" w:hAnsi="Times New Roman" w:cs="Times New Roman"/>
        </w:rPr>
      </w:pPr>
      <w:r w:rsidRPr="00BC4460">
        <w:rPr>
          <w:rFonts w:ascii="Times New Roman" w:hAnsi="Times New Roman" w:cs="Times New Roman"/>
        </w:rPr>
        <w:t>Core Beliefs and Purpose  …………………………………………………………</w:t>
      </w:r>
      <w:r>
        <w:rPr>
          <w:rFonts w:ascii="Times New Roman" w:hAnsi="Times New Roman" w:cs="Times New Roman"/>
        </w:rPr>
        <w:t>..</w:t>
      </w:r>
      <w:r w:rsidRPr="00BC4460">
        <w:rPr>
          <w:rFonts w:ascii="Times New Roman" w:hAnsi="Times New Roman" w:cs="Times New Roman"/>
        </w:rPr>
        <w:tab/>
        <w:t>8</w:t>
      </w:r>
    </w:p>
    <w:p w14:paraId="2FBB6A12" w14:textId="77777777" w:rsidR="00BC4460" w:rsidRPr="00BC4460" w:rsidRDefault="00BC4460" w:rsidP="005D5546">
      <w:pPr>
        <w:tabs>
          <w:tab w:val="right" w:pos="8550"/>
        </w:tabs>
        <w:rPr>
          <w:rFonts w:ascii="Times New Roman" w:hAnsi="Times New Roman" w:cs="Times New Roman"/>
        </w:rPr>
      </w:pPr>
    </w:p>
    <w:p w14:paraId="40172F19" w14:textId="77777777" w:rsidR="00BC4460" w:rsidRPr="00BC4460" w:rsidRDefault="00BC4460" w:rsidP="005D5546">
      <w:pPr>
        <w:tabs>
          <w:tab w:val="right" w:pos="8550"/>
        </w:tabs>
        <w:rPr>
          <w:rFonts w:ascii="Times New Roman" w:hAnsi="Times New Roman" w:cs="Times New Roman"/>
        </w:rPr>
      </w:pPr>
    </w:p>
    <w:p w14:paraId="5476A866" w14:textId="18D44BA9" w:rsidR="00BC4460" w:rsidRPr="00BC4460" w:rsidRDefault="00BC4460" w:rsidP="005D5546">
      <w:pPr>
        <w:tabs>
          <w:tab w:val="right" w:pos="8550"/>
        </w:tabs>
        <w:rPr>
          <w:rFonts w:ascii="Times New Roman" w:hAnsi="Times New Roman" w:cs="Times New Roman"/>
        </w:rPr>
      </w:pPr>
      <w:r w:rsidRPr="00BC4460">
        <w:rPr>
          <w:rFonts w:ascii="Times New Roman" w:hAnsi="Times New Roman" w:cs="Times New Roman"/>
        </w:rPr>
        <w:t>Community Aspirations  ……………………………………………………………</w:t>
      </w:r>
      <w:r w:rsidRPr="00BC4460">
        <w:rPr>
          <w:rFonts w:ascii="Times New Roman" w:hAnsi="Times New Roman" w:cs="Times New Roman"/>
        </w:rPr>
        <w:tab/>
        <w:t>10</w:t>
      </w:r>
    </w:p>
    <w:p w14:paraId="2867F9A6" w14:textId="77777777" w:rsidR="00BC4460" w:rsidRDefault="00BC4460" w:rsidP="005D5546">
      <w:pPr>
        <w:tabs>
          <w:tab w:val="right" w:pos="8550"/>
        </w:tabs>
        <w:rPr>
          <w:rFonts w:ascii="Times New Roman" w:hAnsi="Times New Roman" w:cs="Times New Roman"/>
        </w:rPr>
      </w:pPr>
    </w:p>
    <w:p w14:paraId="6E747EA5" w14:textId="77777777" w:rsidR="00BC4460" w:rsidRPr="00BC4460" w:rsidRDefault="00BC4460" w:rsidP="005D5546">
      <w:pPr>
        <w:tabs>
          <w:tab w:val="right" w:pos="8550"/>
        </w:tabs>
        <w:rPr>
          <w:rFonts w:ascii="Times New Roman" w:hAnsi="Times New Roman" w:cs="Times New Roman"/>
        </w:rPr>
      </w:pPr>
    </w:p>
    <w:p w14:paraId="37E1287A" w14:textId="700F525F" w:rsidR="00BC4460" w:rsidRPr="00BC4460" w:rsidRDefault="00BC4460" w:rsidP="005D5546">
      <w:pPr>
        <w:tabs>
          <w:tab w:val="right" w:pos="8550"/>
        </w:tabs>
        <w:rPr>
          <w:rFonts w:ascii="Times New Roman" w:hAnsi="Times New Roman" w:cs="Times New Roman"/>
        </w:rPr>
      </w:pPr>
      <w:r w:rsidRPr="00BC4460">
        <w:rPr>
          <w:rFonts w:ascii="Times New Roman" w:hAnsi="Times New Roman" w:cs="Times New Roman"/>
        </w:rPr>
        <w:t>Strategic Focus  ……………………………………………………………………</w:t>
      </w:r>
      <w:r w:rsidRPr="00BC4460">
        <w:rPr>
          <w:rFonts w:ascii="Times New Roman" w:hAnsi="Times New Roman" w:cs="Times New Roman"/>
        </w:rPr>
        <w:tab/>
        <w:t>11</w:t>
      </w:r>
    </w:p>
    <w:p w14:paraId="64B29515" w14:textId="77777777" w:rsidR="00BC4460" w:rsidRPr="00BC4460" w:rsidRDefault="00BC4460" w:rsidP="005D5546">
      <w:pPr>
        <w:tabs>
          <w:tab w:val="right" w:pos="8550"/>
        </w:tabs>
        <w:rPr>
          <w:rFonts w:ascii="Times New Roman" w:hAnsi="Times New Roman" w:cs="Times New Roman"/>
        </w:rPr>
      </w:pPr>
    </w:p>
    <w:p w14:paraId="66928423" w14:textId="77777777" w:rsidR="00BC4460" w:rsidRPr="00BC4460" w:rsidRDefault="00BC4460" w:rsidP="005D5546">
      <w:pPr>
        <w:tabs>
          <w:tab w:val="right" w:pos="8550"/>
        </w:tabs>
        <w:rPr>
          <w:rFonts w:ascii="Times New Roman" w:hAnsi="Times New Roman" w:cs="Times New Roman"/>
        </w:rPr>
      </w:pPr>
    </w:p>
    <w:p w14:paraId="1DE42C53" w14:textId="40B3BF1A" w:rsidR="00BC4460" w:rsidRPr="00BC4460" w:rsidRDefault="00BC4460" w:rsidP="005D5546">
      <w:pPr>
        <w:tabs>
          <w:tab w:val="right" w:pos="8550"/>
        </w:tabs>
        <w:rPr>
          <w:rFonts w:ascii="Times New Roman" w:hAnsi="Times New Roman" w:cs="Times New Roman"/>
        </w:rPr>
      </w:pPr>
      <w:r w:rsidRPr="00BC4460">
        <w:rPr>
          <w:rFonts w:ascii="Times New Roman" w:hAnsi="Times New Roman" w:cs="Times New Roman"/>
        </w:rPr>
        <w:t>Next Steps and Accountability  ……………………………………………………</w:t>
      </w:r>
      <w:r w:rsidRPr="00BC4460">
        <w:rPr>
          <w:rFonts w:ascii="Times New Roman" w:hAnsi="Times New Roman" w:cs="Times New Roman"/>
        </w:rPr>
        <w:tab/>
        <w:t>12</w:t>
      </w:r>
    </w:p>
    <w:p w14:paraId="2182D82C" w14:textId="77777777" w:rsidR="00BC4460" w:rsidRPr="00BC4460" w:rsidRDefault="00BC4460" w:rsidP="005D5546">
      <w:pPr>
        <w:tabs>
          <w:tab w:val="right" w:pos="8550"/>
        </w:tabs>
        <w:rPr>
          <w:rFonts w:ascii="Times New Roman" w:hAnsi="Times New Roman" w:cs="Times New Roman"/>
        </w:rPr>
      </w:pPr>
    </w:p>
    <w:p w14:paraId="60F4A656" w14:textId="77777777" w:rsidR="00BC4460" w:rsidRPr="00BC4460" w:rsidRDefault="00BC4460" w:rsidP="005D5546">
      <w:pPr>
        <w:tabs>
          <w:tab w:val="right" w:pos="8550"/>
        </w:tabs>
        <w:rPr>
          <w:rFonts w:ascii="Times New Roman" w:hAnsi="Times New Roman" w:cs="Times New Roman"/>
        </w:rPr>
      </w:pPr>
    </w:p>
    <w:p w14:paraId="249E25FC" w14:textId="77777777" w:rsidR="00BC4460" w:rsidRPr="00BC4460" w:rsidRDefault="00BC4460" w:rsidP="005D5546">
      <w:pPr>
        <w:tabs>
          <w:tab w:val="right" w:pos="8550"/>
        </w:tabs>
        <w:rPr>
          <w:rFonts w:ascii="Times New Roman" w:hAnsi="Times New Roman" w:cs="Times New Roman"/>
        </w:rPr>
      </w:pPr>
    </w:p>
    <w:p w14:paraId="6223E7DF" w14:textId="77777777" w:rsidR="00BC4460" w:rsidRPr="00BC4460" w:rsidRDefault="00BC4460" w:rsidP="005D5546">
      <w:pPr>
        <w:tabs>
          <w:tab w:val="right" w:pos="8550"/>
        </w:tabs>
        <w:rPr>
          <w:rFonts w:ascii="Times New Roman" w:hAnsi="Times New Roman" w:cs="Times New Roman"/>
        </w:rPr>
      </w:pPr>
    </w:p>
    <w:p w14:paraId="1683401D" w14:textId="4C7ED350" w:rsidR="00BC4460" w:rsidRPr="00BC4460" w:rsidRDefault="00BC4460" w:rsidP="005D5546">
      <w:pPr>
        <w:tabs>
          <w:tab w:val="right" w:pos="8550"/>
        </w:tabs>
        <w:rPr>
          <w:rFonts w:ascii="Times New Roman" w:hAnsi="Times New Roman" w:cs="Times New Roman"/>
        </w:rPr>
      </w:pPr>
      <w:r w:rsidRPr="00BC4460">
        <w:rPr>
          <w:rFonts w:ascii="Times New Roman" w:hAnsi="Times New Roman" w:cs="Times New Roman"/>
        </w:rPr>
        <w:t>Appendices:</w:t>
      </w:r>
    </w:p>
    <w:p w14:paraId="443F53CE" w14:textId="77777777" w:rsidR="00BC4460" w:rsidRDefault="00BC4460" w:rsidP="005D5546">
      <w:pPr>
        <w:tabs>
          <w:tab w:val="right" w:pos="8550"/>
        </w:tabs>
      </w:pPr>
    </w:p>
    <w:p w14:paraId="062B8146" w14:textId="16586F07" w:rsidR="00BC4460" w:rsidRDefault="00BC4460" w:rsidP="005D5546">
      <w:pPr>
        <w:tabs>
          <w:tab w:val="right" w:pos="8550"/>
        </w:tabs>
      </w:pPr>
      <w:r>
        <w:t>The following documents support the development of the Liverpool Public Library Strategic Plan:</w:t>
      </w:r>
    </w:p>
    <w:p w14:paraId="4E0AFB53" w14:textId="77777777" w:rsidR="00BC4460" w:rsidRDefault="00BC4460" w:rsidP="005D5546">
      <w:pPr>
        <w:tabs>
          <w:tab w:val="right" w:pos="8550"/>
        </w:tabs>
      </w:pPr>
    </w:p>
    <w:p w14:paraId="59A82B25" w14:textId="6E2DA6E6" w:rsidR="00BC4460" w:rsidRDefault="00361050" w:rsidP="005D5546">
      <w:pPr>
        <w:tabs>
          <w:tab w:val="right" w:pos="8550"/>
        </w:tabs>
      </w:pPr>
      <w:r>
        <w:t>LPL Community-Driven Strategic Planning Timeline</w:t>
      </w:r>
    </w:p>
    <w:p w14:paraId="2B083828" w14:textId="77777777" w:rsidR="004C28A7" w:rsidRDefault="004C28A7" w:rsidP="005D5546">
      <w:pPr>
        <w:tabs>
          <w:tab w:val="right" w:pos="8550"/>
        </w:tabs>
      </w:pPr>
      <w:bookmarkStart w:id="0" w:name="_GoBack"/>
      <w:bookmarkEnd w:id="0"/>
    </w:p>
    <w:p w14:paraId="1D1EE3F4" w14:textId="6203134C" w:rsidR="00AB245E" w:rsidRDefault="004C28A7" w:rsidP="005D5546">
      <w:pPr>
        <w:tabs>
          <w:tab w:val="right" w:pos="8550"/>
        </w:tabs>
      </w:pPr>
      <w:r>
        <w:t>LPL Action Plan:  Strategic Areas of Focus, Priorities, Action Items, and Timeframes</w:t>
      </w:r>
    </w:p>
    <w:p w14:paraId="5B1AA639" w14:textId="77777777" w:rsidR="004C28A7" w:rsidRDefault="004C28A7" w:rsidP="005D5546">
      <w:pPr>
        <w:tabs>
          <w:tab w:val="right" w:pos="8550"/>
        </w:tabs>
      </w:pPr>
    </w:p>
    <w:p w14:paraId="387D76DC" w14:textId="77777777" w:rsidR="00BC4460" w:rsidRDefault="00BC4460" w:rsidP="005D5546">
      <w:pPr>
        <w:tabs>
          <w:tab w:val="right" w:pos="8550"/>
        </w:tabs>
      </w:pPr>
    </w:p>
    <w:p w14:paraId="49938E38" w14:textId="77777777" w:rsidR="00BC4460" w:rsidRDefault="00BC4460" w:rsidP="005D5546">
      <w:pPr>
        <w:tabs>
          <w:tab w:val="right" w:pos="8550"/>
        </w:tabs>
      </w:pPr>
    </w:p>
    <w:p w14:paraId="3CC3CECA" w14:textId="77777777" w:rsidR="00BC4460" w:rsidRDefault="00BC4460" w:rsidP="005D5546">
      <w:pPr>
        <w:tabs>
          <w:tab w:val="right" w:pos="8550"/>
        </w:tabs>
      </w:pPr>
    </w:p>
    <w:p w14:paraId="3EE0EA0F" w14:textId="77777777" w:rsidR="00BC4460" w:rsidRPr="00BC4460" w:rsidRDefault="00BC4460" w:rsidP="005D5546">
      <w:pPr>
        <w:tabs>
          <w:tab w:val="right" w:pos="8550"/>
        </w:tabs>
      </w:pPr>
    </w:p>
    <w:p w14:paraId="4E7D71E9" w14:textId="77777777" w:rsidR="00BC4460" w:rsidRPr="00BC4460" w:rsidRDefault="00BC4460" w:rsidP="005D5546">
      <w:pPr>
        <w:tabs>
          <w:tab w:val="right" w:pos="8550"/>
        </w:tabs>
      </w:pPr>
    </w:p>
    <w:p w14:paraId="1FFD8264" w14:textId="77777777" w:rsidR="00BC4460" w:rsidRDefault="00BC4460" w:rsidP="005D5546">
      <w:pPr>
        <w:tabs>
          <w:tab w:val="right" w:pos="8550"/>
        </w:tabs>
        <w:rPr>
          <w:b/>
        </w:rPr>
      </w:pPr>
    </w:p>
    <w:p w14:paraId="5B800095" w14:textId="77777777" w:rsidR="00BC4460" w:rsidRPr="00F57B4E" w:rsidRDefault="00BC4460" w:rsidP="005D5546">
      <w:pPr>
        <w:tabs>
          <w:tab w:val="right" w:pos="8550"/>
        </w:tabs>
        <w:rPr>
          <w:b/>
        </w:rPr>
        <w:sectPr w:rsidR="00BC4460" w:rsidRPr="00F57B4E" w:rsidSect="001C3326">
          <w:footerReference w:type="even" r:id="rId10"/>
          <w:footerReference w:type="default" r:id="rId11"/>
          <w:pgSz w:w="12240" w:h="15840"/>
          <w:pgMar w:top="1440" w:right="1800" w:bottom="1440" w:left="1800" w:header="720" w:footer="720" w:gutter="0"/>
          <w:cols w:space="720"/>
          <w:docGrid w:linePitch="360"/>
        </w:sectPr>
      </w:pPr>
    </w:p>
    <w:p w14:paraId="0E22DF8C" w14:textId="77777777" w:rsidR="001F4DA0" w:rsidRDefault="001F4DA0" w:rsidP="004D51C9">
      <w:pPr>
        <w:spacing w:line="276" w:lineRule="auto"/>
        <w:ind w:right="-1440"/>
        <w:rPr>
          <w:rFonts w:ascii="Times New Roman" w:hAnsi="Times New Roman"/>
          <w:b/>
          <w:caps/>
          <w:sz w:val="28"/>
          <w:szCs w:val="28"/>
        </w:rPr>
      </w:pPr>
      <w:r w:rsidRPr="00C56A2C">
        <w:rPr>
          <w:rFonts w:ascii="Times New Roman" w:hAnsi="Times New Roman"/>
          <w:b/>
          <w:caps/>
          <w:sz w:val="28"/>
          <w:szCs w:val="28"/>
        </w:rPr>
        <w:lastRenderedPageBreak/>
        <w:t>Executive Summary</w:t>
      </w:r>
    </w:p>
    <w:p w14:paraId="6AE6AC76" w14:textId="77777777" w:rsidR="006B1A3D" w:rsidRPr="00D14C76" w:rsidRDefault="006B1A3D" w:rsidP="005A31CE">
      <w:pPr>
        <w:ind w:left="-720" w:right="-1440"/>
        <w:rPr>
          <w:rFonts w:ascii="Times New Roman" w:hAnsi="Times New Roman"/>
          <w:b/>
          <w:sz w:val="44"/>
          <w:szCs w:val="44"/>
        </w:rPr>
      </w:pPr>
    </w:p>
    <w:p w14:paraId="2E732A52" w14:textId="77777777" w:rsidR="001F4DA0" w:rsidRDefault="001F4DA0" w:rsidP="005A31CE">
      <w:pPr>
        <w:spacing w:line="276" w:lineRule="auto"/>
        <w:rPr>
          <w:rFonts w:ascii="Times New Roman" w:hAnsi="Times New Roman"/>
        </w:rPr>
      </w:pPr>
      <w:r>
        <w:rPr>
          <w:rFonts w:ascii="Times New Roman" w:hAnsi="Times New Roman"/>
        </w:rPr>
        <w:t xml:space="preserve">This Strategic Plan coincides with a new era for the Liverpool Public Library (LPL), as the Library welcomes a new Director and new members to the Board of Trustees, and bids farewell </w:t>
      </w:r>
      <w:r w:rsidRPr="00927560">
        <w:rPr>
          <w:rFonts w:ascii="Times New Roman" w:hAnsi="Times New Roman"/>
        </w:rPr>
        <w:t>to a number of long-tenured staff who are retiring. This juncture provides an opportunity to take a fresh look at Library services and staffing in relation to the</w:t>
      </w:r>
      <w:r>
        <w:rPr>
          <w:rFonts w:ascii="Times New Roman" w:hAnsi="Times New Roman"/>
        </w:rPr>
        <w:t xml:space="preserve"> changing needs of the Liverpool community, and to develop a strategic plan that continues to meet the diverse needs of the Library’s service area today and into the future. </w:t>
      </w:r>
    </w:p>
    <w:p w14:paraId="132B6495" w14:textId="77777777" w:rsidR="006B1A3D" w:rsidRDefault="006B1A3D" w:rsidP="005A31CE">
      <w:pPr>
        <w:spacing w:line="276" w:lineRule="auto"/>
        <w:rPr>
          <w:rFonts w:ascii="Times New Roman" w:hAnsi="Times New Roman"/>
        </w:rPr>
      </w:pPr>
    </w:p>
    <w:p w14:paraId="02BE64FA" w14:textId="77777777" w:rsidR="001F4DA0" w:rsidRPr="00A66141" w:rsidRDefault="001F4DA0" w:rsidP="005A31CE">
      <w:pPr>
        <w:spacing w:line="276" w:lineRule="auto"/>
        <w:rPr>
          <w:rFonts w:ascii="Times New Roman" w:hAnsi="Times New Roman"/>
        </w:rPr>
      </w:pPr>
      <w:r>
        <w:rPr>
          <w:rFonts w:ascii="Times New Roman" w:hAnsi="Times New Roman"/>
        </w:rPr>
        <w:t>With a long history of delivering successful programming and services, this plan is f</w:t>
      </w:r>
      <w:r w:rsidRPr="00A66141">
        <w:rPr>
          <w:rFonts w:ascii="Times New Roman" w:hAnsi="Times New Roman"/>
        </w:rPr>
        <w:t>ocus</w:t>
      </w:r>
      <w:r>
        <w:rPr>
          <w:rFonts w:ascii="Times New Roman" w:hAnsi="Times New Roman"/>
        </w:rPr>
        <w:t xml:space="preserve">ed on a process of continuous improvement. The plan is designed </w:t>
      </w:r>
      <w:r>
        <w:t xml:space="preserve">to </w:t>
      </w:r>
      <w:r>
        <w:rPr>
          <w:rFonts w:ascii="Times New Roman" w:hAnsi="Times New Roman"/>
        </w:rPr>
        <w:t xml:space="preserve">build onto and align </w:t>
      </w:r>
      <w:r w:rsidRPr="00A66141">
        <w:rPr>
          <w:rFonts w:ascii="Times New Roman" w:hAnsi="Times New Roman"/>
        </w:rPr>
        <w:t>Library services</w:t>
      </w:r>
      <w:r>
        <w:rPr>
          <w:rFonts w:ascii="Times New Roman" w:hAnsi="Times New Roman"/>
        </w:rPr>
        <w:t>, staffing and structure with the targeted needs of the community in order to h</w:t>
      </w:r>
      <w:r w:rsidRPr="00A66141">
        <w:rPr>
          <w:rFonts w:ascii="Times New Roman" w:hAnsi="Times New Roman"/>
        </w:rPr>
        <w:t>ave an eve</w:t>
      </w:r>
      <w:r>
        <w:rPr>
          <w:rFonts w:ascii="Times New Roman" w:hAnsi="Times New Roman"/>
        </w:rPr>
        <w:t xml:space="preserve">n greater impact on the people throughout </w:t>
      </w:r>
      <w:r w:rsidRPr="00A66141">
        <w:rPr>
          <w:rFonts w:ascii="Times New Roman" w:hAnsi="Times New Roman"/>
        </w:rPr>
        <w:t xml:space="preserve">the Liverpool service area. </w:t>
      </w:r>
    </w:p>
    <w:p w14:paraId="5D346AD0" w14:textId="77777777" w:rsidR="00927560" w:rsidRDefault="00927560" w:rsidP="005A31CE">
      <w:pPr>
        <w:spacing w:line="276" w:lineRule="auto"/>
        <w:rPr>
          <w:rFonts w:ascii="Times New Roman" w:hAnsi="Times New Roman"/>
        </w:rPr>
      </w:pPr>
    </w:p>
    <w:p w14:paraId="3EF29CE9" w14:textId="77777777" w:rsidR="001F4DA0" w:rsidRDefault="001F4DA0" w:rsidP="005A31CE">
      <w:pPr>
        <w:spacing w:line="276" w:lineRule="auto"/>
        <w:rPr>
          <w:rFonts w:ascii="Times New Roman" w:hAnsi="Times New Roman"/>
        </w:rPr>
      </w:pPr>
      <w:r>
        <w:rPr>
          <w:rFonts w:ascii="Times New Roman" w:hAnsi="Times New Roman"/>
        </w:rPr>
        <w:t xml:space="preserve">To fulfill that goal, the strategic planning process turned outward to the community, enabling library staff to hear firsthand from library and non-library users about their aspirations and base strategic decisions on community member needs and interests. This process lead to three areas of strategic focus:  </w:t>
      </w:r>
    </w:p>
    <w:p w14:paraId="7C7A5DF9" w14:textId="77777777" w:rsidR="006B1A3D" w:rsidRDefault="006B1A3D" w:rsidP="005A31CE">
      <w:pPr>
        <w:rPr>
          <w:rFonts w:ascii="Times New Roman" w:hAnsi="Times New Roman"/>
        </w:rPr>
      </w:pPr>
    </w:p>
    <w:p w14:paraId="7D7416A9" w14:textId="77777777" w:rsidR="001F4DA0" w:rsidRPr="00927560" w:rsidRDefault="001F4DA0" w:rsidP="00927560">
      <w:pPr>
        <w:pStyle w:val="ListParagraph"/>
        <w:numPr>
          <w:ilvl w:val="0"/>
          <w:numId w:val="12"/>
        </w:numPr>
        <w:spacing w:after="200" w:line="276" w:lineRule="auto"/>
        <w:rPr>
          <w:rFonts w:ascii="Times New Roman" w:hAnsi="Times New Roman"/>
        </w:rPr>
      </w:pPr>
      <w:r w:rsidRPr="00927560">
        <w:rPr>
          <w:rFonts w:ascii="Times New Roman" w:hAnsi="Times New Roman"/>
          <w:b/>
        </w:rPr>
        <w:t>Learning and Education:</w:t>
      </w:r>
      <w:r w:rsidRPr="00927560">
        <w:rPr>
          <w:rFonts w:ascii="Times New Roman" w:hAnsi="Times New Roman"/>
        </w:rPr>
        <w:t xml:space="preserve"> Based on the Library’s ongoing success in educational programming and services from birth through lifelong learning, the Library is well positioned to serve a critical role in aligning these programs and services in support of the Liverpool Central School District’s strategic goals and objectives.</w:t>
      </w:r>
    </w:p>
    <w:p w14:paraId="69963F50" w14:textId="77777777" w:rsidR="001F4DA0" w:rsidRDefault="001F4DA0" w:rsidP="00F57B4E">
      <w:pPr>
        <w:pStyle w:val="ListParagraph"/>
        <w:spacing w:line="276" w:lineRule="auto"/>
        <w:rPr>
          <w:rFonts w:ascii="Times New Roman" w:hAnsi="Times New Roman"/>
        </w:rPr>
      </w:pPr>
    </w:p>
    <w:p w14:paraId="4407CBE2" w14:textId="77777777" w:rsidR="001F4DA0" w:rsidRPr="00927560" w:rsidRDefault="001F4DA0" w:rsidP="00927560">
      <w:pPr>
        <w:pStyle w:val="ListParagraph"/>
        <w:numPr>
          <w:ilvl w:val="0"/>
          <w:numId w:val="12"/>
        </w:numPr>
        <w:spacing w:after="200" w:line="276" w:lineRule="auto"/>
        <w:rPr>
          <w:rFonts w:ascii="Times New Roman" w:hAnsi="Times New Roman"/>
        </w:rPr>
      </w:pPr>
      <w:r w:rsidRPr="00927560">
        <w:rPr>
          <w:rFonts w:ascii="Times New Roman" w:hAnsi="Times New Roman"/>
          <w:b/>
        </w:rPr>
        <w:t xml:space="preserve">Connecting the Community: </w:t>
      </w:r>
      <w:r w:rsidRPr="00927560">
        <w:rPr>
          <w:rFonts w:ascii="Times New Roman" w:hAnsi="Times New Roman"/>
        </w:rPr>
        <w:t xml:space="preserve">As a hub for community programming, the Library can shape and lead community and civic engagement efforts throughout the broad service area in support of a more connected community </w:t>
      </w:r>
      <w:r w:rsidR="006B1A3D" w:rsidRPr="00927560">
        <w:rPr>
          <w:rFonts w:ascii="Times New Roman" w:hAnsi="Times New Roman"/>
        </w:rPr>
        <w:t>district wide</w:t>
      </w:r>
      <w:r w:rsidRPr="00927560">
        <w:rPr>
          <w:rFonts w:ascii="Times New Roman" w:hAnsi="Times New Roman"/>
        </w:rPr>
        <w:t>.</w:t>
      </w:r>
    </w:p>
    <w:p w14:paraId="7A25858C" w14:textId="77777777" w:rsidR="001F4DA0" w:rsidRPr="00261F11" w:rsidRDefault="001F4DA0" w:rsidP="00F57B4E">
      <w:pPr>
        <w:pStyle w:val="ListParagraph"/>
        <w:spacing w:line="276" w:lineRule="auto"/>
        <w:rPr>
          <w:rFonts w:ascii="Times New Roman" w:hAnsi="Times New Roman"/>
        </w:rPr>
      </w:pPr>
    </w:p>
    <w:p w14:paraId="0C815402" w14:textId="77777777" w:rsidR="001F4DA0" w:rsidRPr="00927560" w:rsidRDefault="001F4DA0" w:rsidP="00927560">
      <w:pPr>
        <w:pStyle w:val="ListParagraph"/>
        <w:numPr>
          <w:ilvl w:val="0"/>
          <w:numId w:val="12"/>
        </w:numPr>
        <w:spacing w:after="200" w:line="276" w:lineRule="auto"/>
        <w:rPr>
          <w:rFonts w:ascii="Times New Roman" w:hAnsi="Times New Roman"/>
        </w:rPr>
      </w:pPr>
      <w:r w:rsidRPr="00927560">
        <w:rPr>
          <w:rFonts w:ascii="Times New Roman" w:hAnsi="Times New Roman"/>
          <w:b/>
        </w:rPr>
        <w:t>Re-imagining the Library:</w:t>
      </w:r>
      <w:r w:rsidRPr="00927560">
        <w:rPr>
          <w:rFonts w:ascii="Times New Roman" w:hAnsi="Times New Roman"/>
        </w:rPr>
        <w:t xml:space="preserve"> This point of change provides an opportunity to evaluate and align the organizational structure and staffing to ensure community-wide success in the 21</w:t>
      </w:r>
      <w:r w:rsidRPr="00927560">
        <w:rPr>
          <w:rFonts w:ascii="Times New Roman" w:hAnsi="Times New Roman"/>
          <w:vertAlign w:val="superscript"/>
        </w:rPr>
        <w:t>st</w:t>
      </w:r>
      <w:r w:rsidRPr="00927560">
        <w:rPr>
          <w:rFonts w:ascii="Times New Roman" w:hAnsi="Times New Roman"/>
        </w:rPr>
        <w:t xml:space="preserve"> Century both inside and outside of the library walls. </w:t>
      </w:r>
    </w:p>
    <w:p w14:paraId="588085D9" w14:textId="77777777" w:rsidR="001F4DA0" w:rsidRDefault="001F4DA0" w:rsidP="005A31CE">
      <w:pPr>
        <w:spacing w:line="276" w:lineRule="auto"/>
        <w:rPr>
          <w:rFonts w:ascii="Times New Roman" w:hAnsi="Times New Roman"/>
        </w:rPr>
      </w:pPr>
      <w:r>
        <w:rPr>
          <w:rFonts w:ascii="Times New Roman" w:hAnsi="Times New Roman"/>
        </w:rPr>
        <w:t xml:space="preserve">These three areas are the foundation of this plan and set the strategic direction for the Library. </w:t>
      </w:r>
    </w:p>
    <w:p w14:paraId="559BCDB7" w14:textId="77777777" w:rsidR="001F4DA0" w:rsidRDefault="001F4DA0" w:rsidP="005A31CE">
      <w:pPr>
        <w:rPr>
          <w:rFonts w:ascii="Times New Roman" w:hAnsi="Times New Roman"/>
        </w:rPr>
      </w:pPr>
    </w:p>
    <w:p w14:paraId="552FD74C" w14:textId="77777777" w:rsidR="006B1A3D" w:rsidRDefault="006B1A3D" w:rsidP="005A31CE">
      <w:pPr>
        <w:rPr>
          <w:rFonts w:ascii="Times New Roman" w:hAnsi="Times New Roman"/>
        </w:rPr>
        <w:sectPr w:rsidR="006B1A3D" w:rsidSect="005A31CE">
          <w:pgSz w:w="12240" w:h="15840"/>
          <w:pgMar w:top="1440" w:right="1080" w:bottom="1440" w:left="1800" w:header="720" w:footer="720" w:gutter="0"/>
          <w:cols w:space="720"/>
          <w:docGrid w:linePitch="360"/>
        </w:sectPr>
      </w:pPr>
    </w:p>
    <w:p w14:paraId="27635514" w14:textId="77777777" w:rsidR="006B1A3D" w:rsidRDefault="006B1A3D" w:rsidP="005A31CE">
      <w:pPr>
        <w:rPr>
          <w:rFonts w:ascii="Times New Roman" w:hAnsi="Times New Roman"/>
          <w:b/>
          <w:caps/>
          <w:sz w:val="28"/>
          <w:szCs w:val="28"/>
        </w:rPr>
      </w:pPr>
      <w:r w:rsidRPr="00E54588">
        <w:rPr>
          <w:rFonts w:ascii="Times New Roman" w:hAnsi="Times New Roman"/>
          <w:b/>
          <w:caps/>
          <w:sz w:val="28"/>
          <w:szCs w:val="28"/>
        </w:rPr>
        <w:lastRenderedPageBreak/>
        <w:t>Strategic Planning Process</w:t>
      </w:r>
    </w:p>
    <w:p w14:paraId="28C3AB45" w14:textId="77777777" w:rsidR="006B1A3D" w:rsidRPr="00E54588" w:rsidRDefault="006B1A3D" w:rsidP="005A31CE">
      <w:pPr>
        <w:rPr>
          <w:rFonts w:ascii="Times New Roman" w:hAnsi="Times New Roman"/>
          <w:caps/>
          <w:sz w:val="28"/>
          <w:szCs w:val="28"/>
        </w:rPr>
      </w:pPr>
    </w:p>
    <w:p w14:paraId="758E4916" w14:textId="77777777" w:rsidR="006B1A3D" w:rsidRDefault="006B1A3D" w:rsidP="005A31CE">
      <w:pPr>
        <w:rPr>
          <w:rFonts w:ascii="Times New Roman" w:hAnsi="Times New Roman"/>
          <w:u w:val="single"/>
        </w:rPr>
      </w:pPr>
      <w:r>
        <w:rPr>
          <w:rFonts w:ascii="Times New Roman" w:hAnsi="Times New Roman"/>
          <w:u w:val="single"/>
        </w:rPr>
        <w:t>Methodology</w:t>
      </w:r>
    </w:p>
    <w:p w14:paraId="6E96B4B8" w14:textId="77777777" w:rsidR="006B1A3D" w:rsidRDefault="006B1A3D" w:rsidP="005A31CE">
      <w:pPr>
        <w:rPr>
          <w:rFonts w:ascii="Times New Roman" w:hAnsi="Times New Roman"/>
          <w:u w:val="single"/>
        </w:rPr>
      </w:pPr>
    </w:p>
    <w:p w14:paraId="269FEE0E" w14:textId="77777777" w:rsidR="00F6754E" w:rsidRPr="00927560" w:rsidRDefault="00F6754E" w:rsidP="005A31CE">
      <w:pPr>
        <w:rPr>
          <w:rFonts w:ascii="Times New Roman" w:hAnsi="Times New Roman"/>
        </w:rPr>
      </w:pPr>
      <w:r w:rsidRPr="00927560">
        <w:rPr>
          <w:rFonts w:ascii="Times New Roman" w:hAnsi="Times New Roman"/>
        </w:rPr>
        <w:t>In this time of great change and reinvention for libraries across the count</w:t>
      </w:r>
      <w:r w:rsidR="00413DB1" w:rsidRPr="00927560">
        <w:rPr>
          <w:rFonts w:ascii="Times New Roman" w:hAnsi="Times New Roman"/>
        </w:rPr>
        <w:t xml:space="preserve">ry, the Strategic Plan seeks </w:t>
      </w:r>
      <w:r w:rsidRPr="00927560">
        <w:rPr>
          <w:rFonts w:ascii="Times New Roman" w:hAnsi="Times New Roman"/>
        </w:rPr>
        <w:t xml:space="preserve">not to predict, but to </w:t>
      </w:r>
      <w:r w:rsidR="00413DB1" w:rsidRPr="00927560">
        <w:rPr>
          <w:rFonts w:ascii="Times New Roman" w:hAnsi="Times New Roman"/>
        </w:rPr>
        <w:t xml:space="preserve">set a strategic direction that will enable library staff </w:t>
      </w:r>
      <w:r w:rsidRPr="00927560">
        <w:rPr>
          <w:rFonts w:ascii="Times New Roman" w:hAnsi="Times New Roman"/>
        </w:rPr>
        <w:t>to adap</w:t>
      </w:r>
      <w:r w:rsidR="00413DB1" w:rsidRPr="00927560">
        <w:rPr>
          <w:rFonts w:ascii="Times New Roman" w:hAnsi="Times New Roman"/>
        </w:rPr>
        <w:t xml:space="preserve">t to changing conditions and </w:t>
      </w:r>
      <w:r w:rsidRPr="00927560">
        <w:rPr>
          <w:rFonts w:ascii="Times New Roman" w:hAnsi="Times New Roman"/>
        </w:rPr>
        <w:t>meet the 21</w:t>
      </w:r>
      <w:r w:rsidRPr="00927560">
        <w:rPr>
          <w:rFonts w:ascii="Times New Roman" w:hAnsi="Times New Roman"/>
          <w:vertAlign w:val="superscript"/>
        </w:rPr>
        <w:t>st</w:t>
      </w:r>
      <w:r w:rsidR="00413DB1" w:rsidRPr="00927560">
        <w:rPr>
          <w:rFonts w:ascii="Times New Roman" w:hAnsi="Times New Roman"/>
        </w:rPr>
        <w:t xml:space="preserve"> Century needs of </w:t>
      </w:r>
      <w:r w:rsidRPr="00927560">
        <w:rPr>
          <w:rFonts w:ascii="Times New Roman" w:hAnsi="Times New Roman"/>
        </w:rPr>
        <w:t>community members.</w:t>
      </w:r>
    </w:p>
    <w:p w14:paraId="607C68A0" w14:textId="77777777" w:rsidR="00F6754E" w:rsidRPr="00927560" w:rsidRDefault="00F6754E" w:rsidP="005A31CE">
      <w:pPr>
        <w:rPr>
          <w:rFonts w:ascii="Times New Roman" w:hAnsi="Times New Roman"/>
        </w:rPr>
      </w:pPr>
    </w:p>
    <w:p w14:paraId="1FC69E4A" w14:textId="77777777" w:rsidR="00413DB1" w:rsidRPr="00927560" w:rsidRDefault="00F6754E" w:rsidP="005A31CE">
      <w:pPr>
        <w:rPr>
          <w:rFonts w:ascii="Times New Roman" w:hAnsi="Times New Roman"/>
        </w:rPr>
      </w:pPr>
      <w:r w:rsidRPr="00927560">
        <w:rPr>
          <w:rFonts w:ascii="Times New Roman" w:hAnsi="Times New Roman"/>
        </w:rPr>
        <w:t>To accomplish this task, the Liverpool Public Library consultant team worked very closely with Library senior manage</w:t>
      </w:r>
      <w:r w:rsidR="00413DB1" w:rsidRPr="00927560">
        <w:rPr>
          <w:rFonts w:ascii="Times New Roman" w:hAnsi="Times New Roman"/>
        </w:rPr>
        <w:t>ment, staff, the Library Board, and community members while following a Community-Centered Strategic Planning Process.</w:t>
      </w:r>
    </w:p>
    <w:p w14:paraId="21B34065" w14:textId="77777777" w:rsidR="005A4609" w:rsidRPr="00927560" w:rsidRDefault="005A4609" w:rsidP="005A31CE">
      <w:pPr>
        <w:rPr>
          <w:rFonts w:ascii="Times New Roman" w:hAnsi="Times New Roman"/>
        </w:rPr>
      </w:pPr>
    </w:p>
    <w:p w14:paraId="74BA2F6A" w14:textId="77777777" w:rsidR="005A4609" w:rsidRDefault="005A4609" w:rsidP="005A31CE">
      <w:pPr>
        <w:spacing w:line="276" w:lineRule="auto"/>
        <w:rPr>
          <w:rFonts w:ascii="Times New Roman" w:hAnsi="Times New Roman"/>
        </w:rPr>
      </w:pPr>
      <w:r w:rsidRPr="00927560">
        <w:rPr>
          <w:rFonts w:ascii="Times New Roman" w:hAnsi="Times New Roman"/>
        </w:rPr>
        <w:t>This approach starts</w:t>
      </w:r>
      <w:r w:rsidR="00A533B8" w:rsidRPr="00927560">
        <w:rPr>
          <w:rFonts w:ascii="Times New Roman" w:hAnsi="Times New Roman"/>
        </w:rPr>
        <w:t xml:space="preserve"> by gaining a clear under</w:t>
      </w:r>
      <w:r w:rsidR="00927560">
        <w:rPr>
          <w:rFonts w:ascii="Times New Roman" w:hAnsi="Times New Roman"/>
        </w:rPr>
        <w:t xml:space="preserve">standing of what we believe in </w:t>
      </w:r>
      <w:r w:rsidR="00927560">
        <w:rPr>
          <w:rFonts w:ascii="Calibri" w:hAnsi="Calibri"/>
        </w:rPr>
        <w:t>−</w:t>
      </w:r>
      <w:r w:rsidR="00927560">
        <w:rPr>
          <w:rFonts w:ascii="Times New Roman" w:hAnsi="Times New Roman"/>
        </w:rPr>
        <w:t xml:space="preserve"> </w:t>
      </w:r>
      <w:r w:rsidR="00A533B8" w:rsidRPr="00927560">
        <w:rPr>
          <w:rFonts w:ascii="Times New Roman" w:hAnsi="Times New Roman"/>
        </w:rPr>
        <w:t xml:space="preserve">why we exist </w:t>
      </w:r>
      <w:r w:rsidRPr="00927560">
        <w:rPr>
          <w:rFonts w:ascii="Times New Roman" w:hAnsi="Times New Roman"/>
        </w:rPr>
        <w:t>(the libra</w:t>
      </w:r>
      <w:r w:rsidR="00A533B8" w:rsidRPr="00927560">
        <w:rPr>
          <w:rFonts w:ascii="Times New Roman" w:hAnsi="Times New Roman"/>
        </w:rPr>
        <w:t>ry’s mission for the community),</w:t>
      </w:r>
      <w:r w:rsidR="00927560">
        <w:rPr>
          <w:rFonts w:ascii="Times New Roman" w:hAnsi="Times New Roman"/>
        </w:rPr>
        <w:t xml:space="preserve"> the communities that we serve </w:t>
      </w:r>
      <w:r w:rsidR="00927560">
        <w:rPr>
          <w:rFonts w:ascii="Calibri" w:hAnsi="Calibri"/>
        </w:rPr>
        <w:t>−</w:t>
      </w:r>
      <w:r w:rsidR="00927560">
        <w:rPr>
          <w:rFonts w:ascii="Times New Roman" w:hAnsi="Times New Roman"/>
        </w:rPr>
        <w:t xml:space="preserve"> </w:t>
      </w:r>
      <w:r w:rsidRPr="00927560">
        <w:rPr>
          <w:rFonts w:ascii="Times New Roman" w:hAnsi="Times New Roman"/>
        </w:rPr>
        <w:t xml:space="preserve">and leads to outcomes.  It </w:t>
      </w:r>
      <w:r>
        <w:rPr>
          <w:rFonts w:ascii="Times New Roman" w:hAnsi="Times New Roman"/>
        </w:rPr>
        <w:t xml:space="preserve">combines both strategic thinking and strategic planning in order to align the areas of strategic priorities and objectives and stay focused on milestones and outcomes. </w:t>
      </w:r>
    </w:p>
    <w:p w14:paraId="25B9F5B6" w14:textId="77777777" w:rsidR="005A4609" w:rsidRDefault="005A4609" w:rsidP="005A31CE">
      <w:pPr>
        <w:rPr>
          <w:rFonts w:ascii="Times New Roman" w:hAnsi="Times New Roman"/>
        </w:rPr>
      </w:pPr>
    </w:p>
    <w:p w14:paraId="6A1418DD" w14:textId="77777777" w:rsidR="00A533B8" w:rsidRDefault="00A533B8" w:rsidP="005A31CE">
      <w:pPr>
        <w:spacing w:line="276" w:lineRule="auto"/>
        <w:rPr>
          <w:rFonts w:ascii="Times New Roman" w:hAnsi="Times New Roman"/>
        </w:rPr>
      </w:pPr>
      <w:r>
        <w:rPr>
          <w:rFonts w:ascii="Times New Roman" w:hAnsi="Times New Roman"/>
        </w:rPr>
        <w:t xml:space="preserve">To gain an understanding of the community, the consultant team incorporated </w:t>
      </w:r>
      <w:r w:rsidRPr="00880175">
        <w:rPr>
          <w:rFonts w:ascii="Times New Roman" w:hAnsi="Times New Roman"/>
        </w:rPr>
        <w:t>a methodology from the Harwood Institute for Public Innovation.  This approach, called “Turning Outward”</w:t>
      </w:r>
      <w:r>
        <w:rPr>
          <w:rFonts w:ascii="Times New Roman" w:hAnsi="Times New Roman"/>
        </w:rPr>
        <w:t>,</w:t>
      </w:r>
      <w:r w:rsidRPr="00880175">
        <w:rPr>
          <w:rFonts w:ascii="Times New Roman" w:hAnsi="Times New Roman"/>
        </w:rPr>
        <w:t xml:space="preserve"> is described</w:t>
      </w:r>
      <w:r>
        <w:rPr>
          <w:rFonts w:ascii="Times New Roman" w:hAnsi="Times New Roman"/>
        </w:rPr>
        <w:t xml:space="preserve"> as, “</w:t>
      </w:r>
      <w:r w:rsidRPr="00880175">
        <w:rPr>
          <w:rFonts w:ascii="Times New Roman" w:hAnsi="Times New Roman"/>
        </w:rPr>
        <w:t>a step-by-step process that entails taking steps to better understand communities; changing processes and thinking to make conversations more community-focused; being proactive to community issues; and putting community aspirations first.</w:t>
      </w:r>
      <w:r>
        <w:rPr>
          <w:rFonts w:ascii="Times New Roman" w:hAnsi="Times New Roman"/>
        </w:rPr>
        <w:t xml:space="preserve">” </w:t>
      </w:r>
    </w:p>
    <w:p w14:paraId="200AB6A5" w14:textId="77777777" w:rsidR="00A533B8" w:rsidRDefault="00A533B8" w:rsidP="005A31CE">
      <w:pPr>
        <w:rPr>
          <w:rFonts w:ascii="Times New Roman" w:hAnsi="Times New Roman"/>
        </w:rPr>
      </w:pPr>
    </w:p>
    <w:p w14:paraId="560DA20B" w14:textId="77777777" w:rsidR="00927560" w:rsidRDefault="005A4609" w:rsidP="00927560">
      <w:pPr>
        <w:pStyle w:val="ListParagraph"/>
        <w:numPr>
          <w:ilvl w:val="0"/>
          <w:numId w:val="13"/>
        </w:numPr>
        <w:spacing w:after="200" w:line="276" w:lineRule="auto"/>
        <w:rPr>
          <w:rFonts w:ascii="Times New Roman" w:hAnsi="Times New Roman"/>
        </w:rPr>
      </w:pPr>
      <w:r w:rsidRPr="00927560">
        <w:rPr>
          <w:rFonts w:ascii="Times New Roman" w:hAnsi="Times New Roman"/>
          <w:b/>
        </w:rPr>
        <w:t>Strategic Thinking:</w:t>
      </w:r>
      <w:r w:rsidRPr="00927560">
        <w:rPr>
          <w:rFonts w:ascii="Times New Roman" w:hAnsi="Times New Roman"/>
        </w:rPr>
        <w:t xml:space="preserve"> Analyzes influencing factors both inside and outside the library to discover the strategic direction. This strategic direction guides the library’s decision-making and resource allocation.</w:t>
      </w:r>
    </w:p>
    <w:p w14:paraId="640E727C" w14:textId="77777777" w:rsidR="00927560" w:rsidRDefault="00927560" w:rsidP="00927560">
      <w:pPr>
        <w:pStyle w:val="ListParagraph"/>
        <w:spacing w:after="200" w:line="276" w:lineRule="auto"/>
        <w:rPr>
          <w:rFonts w:ascii="Times New Roman" w:hAnsi="Times New Roman"/>
        </w:rPr>
      </w:pPr>
    </w:p>
    <w:p w14:paraId="194AEDDE" w14:textId="77777777" w:rsidR="005A4609" w:rsidRDefault="005A4609" w:rsidP="00927560">
      <w:pPr>
        <w:pStyle w:val="ListParagraph"/>
        <w:numPr>
          <w:ilvl w:val="0"/>
          <w:numId w:val="13"/>
        </w:numPr>
        <w:spacing w:after="200" w:line="276" w:lineRule="auto"/>
        <w:rPr>
          <w:rFonts w:ascii="Times New Roman" w:hAnsi="Times New Roman"/>
        </w:rPr>
      </w:pPr>
      <w:r w:rsidRPr="00927560">
        <w:rPr>
          <w:rFonts w:ascii="Times New Roman" w:hAnsi="Times New Roman"/>
          <w:b/>
        </w:rPr>
        <w:t>Strategic Planning:</w:t>
      </w:r>
      <w:r w:rsidRPr="00927560">
        <w:rPr>
          <w:rFonts w:ascii="Times New Roman" w:hAnsi="Times New Roman"/>
        </w:rPr>
        <w:t xml:space="preserve"> Operationalizes the strategies and initiatives developed through strategic thinking and formalizes a plan that is specific and detailed.</w:t>
      </w:r>
    </w:p>
    <w:p w14:paraId="6A9429EC" w14:textId="77777777" w:rsidR="0037272C" w:rsidRPr="0037272C" w:rsidRDefault="0037272C" w:rsidP="00D37223">
      <w:pPr>
        <w:spacing w:line="480" w:lineRule="auto"/>
        <w:rPr>
          <w:rFonts w:ascii="Times New Roman" w:hAnsi="Times New Roman"/>
          <w:b/>
        </w:rPr>
      </w:pPr>
      <w:r w:rsidRPr="0037272C">
        <w:rPr>
          <w:rFonts w:ascii="Times New Roman" w:hAnsi="Times New Roman"/>
          <w:b/>
        </w:rPr>
        <w:t xml:space="preserve">COMMUNITY CENTERED </w:t>
      </w:r>
      <w:r w:rsidR="00D37223">
        <w:rPr>
          <w:rFonts w:ascii="Times New Roman" w:hAnsi="Times New Roman"/>
          <w:b/>
        </w:rPr>
        <w:t xml:space="preserve">STRATEGIC </w:t>
      </w:r>
      <w:r w:rsidRPr="0037272C">
        <w:rPr>
          <w:rFonts w:ascii="Times New Roman" w:hAnsi="Times New Roman"/>
          <w:b/>
        </w:rPr>
        <w:t>PLANNING</w:t>
      </w:r>
    </w:p>
    <w:p w14:paraId="51193F7D" w14:textId="77777777" w:rsidR="00F57B4E" w:rsidRDefault="00D37223" w:rsidP="00D37223">
      <w:pPr>
        <w:spacing w:line="276" w:lineRule="auto"/>
        <w:jc w:val="center"/>
        <w:rPr>
          <w:rFonts w:ascii="Times New Roman" w:hAnsi="Times New Roman" w:cs="Times New Roman"/>
          <w:b/>
        </w:rPr>
      </w:pPr>
      <w:r>
        <w:rPr>
          <w:rFonts w:ascii="Times New Roman" w:hAnsi="Times New Roman" w:cs="Times New Roman"/>
          <w:b/>
          <w:noProof/>
        </w:rPr>
        <w:drawing>
          <wp:inline distT="0" distB="0" distL="0" distR="0" wp14:anchorId="0F509AD0" wp14:editId="224FC61A">
            <wp:extent cx="4000500" cy="2467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3032" cy="2469022"/>
                    </a:xfrm>
                    <a:prstGeom prst="rect">
                      <a:avLst/>
                    </a:prstGeom>
                    <a:noFill/>
                    <a:ln>
                      <a:noFill/>
                    </a:ln>
                  </pic:spPr>
                </pic:pic>
              </a:graphicData>
            </a:graphic>
          </wp:inline>
        </w:drawing>
      </w:r>
      <w:r w:rsidR="0037272C">
        <w:rPr>
          <w:rFonts w:ascii="Times New Roman" w:hAnsi="Times New Roman" w:cs="Times New Roman"/>
          <w:b/>
          <w:noProof/>
        </w:rPr>
        <w:tab/>
      </w:r>
    </w:p>
    <w:p w14:paraId="50A588CF" w14:textId="77777777" w:rsidR="005A31CE" w:rsidRPr="00F57B4E" w:rsidRDefault="005A31CE" w:rsidP="00F57B4E">
      <w:pPr>
        <w:spacing w:line="276" w:lineRule="auto"/>
        <w:rPr>
          <w:rFonts w:ascii="Times New Roman" w:hAnsi="Times New Roman" w:cs="Times New Roman"/>
          <w:b/>
        </w:rPr>
      </w:pPr>
      <w:r>
        <w:rPr>
          <w:rFonts w:ascii="Times New Roman" w:hAnsi="Times New Roman"/>
          <w:u w:val="single"/>
        </w:rPr>
        <w:lastRenderedPageBreak/>
        <w:t>Phases</w:t>
      </w:r>
    </w:p>
    <w:p w14:paraId="797E4456" w14:textId="77777777" w:rsidR="005A31CE" w:rsidRPr="00880175" w:rsidRDefault="005A31CE" w:rsidP="005A31CE">
      <w:pPr>
        <w:rPr>
          <w:rFonts w:ascii="Times New Roman" w:hAnsi="Times New Roman"/>
          <w:u w:val="single"/>
        </w:rPr>
      </w:pPr>
    </w:p>
    <w:p w14:paraId="7C10A0F5" w14:textId="77777777" w:rsidR="005A31CE" w:rsidRDefault="005A31CE" w:rsidP="005A31CE">
      <w:pPr>
        <w:rPr>
          <w:rFonts w:ascii="Times New Roman" w:hAnsi="Times New Roman"/>
        </w:rPr>
      </w:pPr>
      <w:r>
        <w:rPr>
          <w:rFonts w:ascii="Times New Roman" w:hAnsi="Times New Roman"/>
        </w:rPr>
        <w:t>The phases involved in this approach include:</w:t>
      </w:r>
    </w:p>
    <w:p w14:paraId="24FBD1D0" w14:textId="77777777" w:rsidR="005A31CE" w:rsidRPr="00E54588" w:rsidRDefault="005A31CE" w:rsidP="005A31CE">
      <w:pPr>
        <w:rPr>
          <w:rFonts w:ascii="Times New Roman" w:hAnsi="Times New Roman"/>
        </w:rPr>
      </w:pPr>
    </w:p>
    <w:p w14:paraId="6BACE74F" w14:textId="77777777" w:rsidR="005A31CE" w:rsidRDefault="005A31CE" w:rsidP="005A31CE">
      <w:pPr>
        <w:rPr>
          <w:rFonts w:ascii="Times New Roman" w:hAnsi="Times New Roman"/>
          <w:u w:val="single"/>
        </w:rPr>
      </w:pPr>
      <w:r>
        <w:rPr>
          <w:rFonts w:ascii="Times New Roman" w:hAnsi="Times New Roman"/>
          <w:u w:val="single"/>
        </w:rPr>
        <w:t>Phase 1</w:t>
      </w:r>
      <w:r w:rsidRPr="006C448C">
        <w:rPr>
          <w:rFonts w:ascii="Times New Roman" w:hAnsi="Times New Roman"/>
          <w:u w:val="single"/>
        </w:rPr>
        <w:t>: Demographic Research and Analysis</w:t>
      </w:r>
    </w:p>
    <w:p w14:paraId="6332BE3A" w14:textId="77777777" w:rsidR="00EC6F72" w:rsidRDefault="00EC6F72" w:rsidP="005A31CE">
      <w:pPr>
        <w:rPr>
          <w:rFonts w:ascii="Times New Roman" w:hAnsi="Times New Roman"/>
          <w:u w:val="single"/>
        </w:rPr>
      </w:pPr>
    </w:p>
    <w:p w14:paraId="2CB8B314" w14:textId="77777777" w:rsidR="005A31CE" w:rsidRDefault="005A31CE" w:rsidP="005A31CE">
      <w:pPr>
        <w:spacing w:line="276" w:lineRule="auto"/>
        <w:rPr>
          <w:rFonts w:ascii="Times New Roman" w:hAnsi="Times New Roman"/>
        </w:rPr>
      </w:pPr>
      <w:r>
        <w:rPr>
          <w:rFonts w:ascii="Times New Roman" w:hAnsi="Times New Roman"/>
        </w:rPr>
        <w:t>The Strategic Planning process started with an analysis of library usage in relation to the demographics of the LPL service area. By leveraging Analytics on Demand (AOD), a library data analysis tool, in conjunction with circulation data, the Library was able to establish a baseline of library usage and non-usage throughout the service area by demographic. It is important to note that programming attendance data was not available and</w:t>
      </w:r>
      <w:r w:rsidR="00834C2E">
        <w:rPr>
          <w:rFonts w:ascii="Times New Roman" w:hAnsi="Times New Roman"/>
        </w:rPr>
        <w:t xml:space="preserve"> therefore not factored into this initial</w:t>
      </w:r>
      <w:r>
        <w:rPr>
          <w:rFonts w:ascii="Times New Roman" w:hAnsi="Times New Roman"/>
        </w:rPr>
        <w:t xml:space="preserve"> research. Since this is a significant amount of library usage, this data would have an impact on usage statistics by demographic</w:t>
      </w:r>
      <w:r w:rsidR="00834C2E">
        <w:rPr>
          <w:rFonts w:ascii="Times New Roman" w:hAnsi="Times New Roman"/>
        </w:rPr>
        <w:t xml:space="preserve"> and is a strategic focus going forward</w:t>
      </w:r>
      <w:r>
        <w:rPr>
          <w:rFonts w:ascii="Times New Roman" w:hAnsi="Times New Roman"/>
        </w:rPr>
        <w:t xml:space="preserve">.  </w:t>
      </w:r>
    </w:p>
    <w:p w14:paraId="44BAD158" w14:textId="77777777" w:rsidR="005A31CE" w:rsidRPr="006C448C" w:rsidRDefault="005A31CE" w:rsidP="005A31CE">
      <w:pPr>
        <w:rPr>
          <w:rFonts w:ascii="Times New Roman" w:hAnsi="Times New Roman"/>
        </w:rPr>
      </w:pPr>
    </w:p>
    <w:p w14:paraId="4DFDF6F5" w14:textId="77777777" w:rsidR="005A31CE" w:rsidRDefault="005A31CE" w:rsidP="005A31CE">
      <w:pPr>
        <w:rPr>
          <w:rFonts w:ascii="Times New Roman" w:hAnsi="Times New Roman"/>
          <w:u w:val="single"/>
        </w:rPr>
      </w:pPr>
      <w:r w:rsidRPr="00E7007F">
        <w:rPr>
          <w:rFonts w:ascii="Times New Roman" w:hAnsi="Times New Roman"/>
          <w:u w:val="single"/>
        </w:rPr>
        <w:t>P</w:t>
      </w:r>
      <w:r>
        <w:rPr>
          <w:rFonts w:ascii="Times New Roman" w:hAnsi="Times New Roman"/>
          <w:u w:val="single"/>
        </w:rPr>
        <w:t>hase 2: Staff Communication &amp; Participation</w:t>
      </w:r>
    </w:p>
    <w:p w14:paraId="22F7F49D" w14:textId="77777777" w:rsidR="005A31CE" w:rsidRDefault="005A31CE" w:rsidP="005A31CE">
      <w:pPr>
        <w:rPr>
          <w:rFonts w:ascii="Times New Roman" w:hAnsi="Times New Roman"/>
          <w:u w:val="single"/>
        </w:rPr>
      </w:pPr>
    </w:p>
    <w:p w14:paraId="1D6FFC2F" w14:textId="77777777" w:rsidR="005A31CE" w:rsidRDefault="005A31CE" w:rsidP="00EC6F72">
      <w:pPr>
        <w:spacing w:line="276" w:lineRule="auto"/>
        <w:rPr>
          <w:rFonts w:ascii="Times New Roman" w:hAnsi="Times New Roman"/>
        </w:rPr>
      </w:pPr>
      <w:r>
        <w:rPr>
          <w:rFonts w:ascii="Times New Roman" w:hAnsi="Times New Roman"/>
        </w:rPr>
        <w:t xml:space="preserve">An all-staff meeting was held at the Library to kick-off the planning process. The purpose of the meeting was to: </w:t>
      </w:r>
    </w:p>
    <w:p w14:paraId="6C2A660C" w14:textId="77777777" w:rsidR="005A31CE" w:rsidRPr="00554B94" w:rsidRDefault="005A31CE" w:rsidP="005A31CE">
      <w:pPr>
        <w:pStyle w:val="ListParagraph"/>
        <w:numPr>
          <w:ilvl w:val="0"/>
          <w:numId w:val="6"/>
        </w:numPr>
        <w:spacing w:after="200" w:line="276" w:lineRule="auto"/>
        <w:ind w:left="360" w:firstLine="0"/>
        <w:rPr>
          <w:rFonts w:ascii="Times New Roman" w:hAnsi="Times New Roman"/>
        </w:rPr>
      </w:pPr>
      <w:r>
        <w:rPr>
          <w:rFonts w:ascii="Times New Roman" w:hAnsi="Times New Roman"/>
        </w:rPr>
        <w:t>E</w:t>
      </w:r>
      <w:r w:rsidRPr="00554B94">
        <w:rPr>
          <w:rFonts w:ascii="Times New Roman" w:hAnsi="Times New Roman"/>
        </w:rPr>
        <w:t>ngage staff in the planning process</w:t>
      </w:r>
    </w:p>
    <w:p w14:paraId="3199C56F" w14:textId="77777777" w:rsidR="005A31CE" w:rsidRDefault="005A31CE" w:rsidP="005A31CE">
      <w:pPr>
        <w:pStyle w:val="ListParagraph"/>
        <w:numPr>
          <w:ilvl w:val="0"/>
          <w:numId w:val="6"/>
        </w:numPr>
        <w:spacing w:after="200" w:line="276" w:lineRule="auto"/>
        <w:ind w:left="360" w:firstLine="0"/>
        <w:rPr>
          <w:rFonts w:ascii="Times New Roman" w:hAnsi="Times New Roman"/>
        </w:rPr>
      </w:pPr>
      <w:r>
        <w:rPr>
          <w:rFonts w:ascii="Times New Roman" w:hAnsi="Times New Roman"/>
        </w:rPr>
        <w:t>S</w:t>
      </w:r>
      <w:r w:rsidRPr="002270CA">
        <w:rPr>
          <w:rFonts w:ascii="Times New Roman" w:hAnsi="Times New Roman"/>
        </w:rPr>
        <w:t xml:space="preserve">hare the </w:t>
      </w:r>
      <w:r>
        <w:rPr>
          <w:rFonts w:ascii="Times New Roman" w:hAnsi="Times New Roman"/>
        </w:rPr>
        <w:t>findings from the AOD research</w:t>
      </w:r>
    </w:p>
    <w:p w14:paraId="7337FC87" w14:textId="77777777" w:rsidR="005A31CE" w:rsidRDefault="005A31CE" w:rsidP="005A31CE">
      <w:pPr>
        <w:pStyle w:val="ListParagraph"/>
        <w:numPr>
          <w:ilvl w:val="0"/>
          <w:numId w:val="6"/>
        </w:numPr>
        <w:spacing w:after="200" w:line="276" w:lineRule="auto"/>
        <w:ind w:left="360" w:firstLine="0"/>
        <w:rPr>
          <w:rFonts w:ascii="Times New Roman" w:hAnsi="Times New Roman"/>
        </w:rPr>
      </w:pPr>
      <w:r>
        <w:rPr>
          <w:rFonts w:ascii="Times New Roman" w:hAnsi="Times New Roman"/>
        </w:rPr>
        <w:t xml:space="preserve">Identify the Library’s core values </w:t>
      </w:r>
    </w:p>
    <w:p w14:paraId="45DFB2A4" w14:textId="77777777" w:rsidR="005A31CE" w:rsidRDefault="005A31CE" w:rsidP="005A31CE">
      <w:pPr>
        <w:pStyle w:val="ListParagraph"/>
        <w:numPr>
          <w:ilvl w:val="0"/>
          <w:numId w:val="6"/>
        </w:numPr>
        <w:spacing w:after="200" w:line="276" w:lineRule="auto"/>
        <w:ind w:left="360" w:firstLine="0"/>
        <w:rPr>
          <w:rFonts w:ascii="Times New Roman" w:hAnsi="Times New Roman"/>
        </w:rPr>
      </w:pPr>
      <w:r>
        <w:rPr>
          <w:rFonts w:ascii="Times New Roman" w:hAnsi="Times New Roman"/>
        </w:rPr>
        <w:t>D</w:t>
      </w:r>
      <w:r w:rsidRPr="002270CA">
        <w:rPr>
          <w:rFonts w:ascii="Times New Roman" w:hAnsi="Times New Roman"/>
        </w:rPr>
        <w:t>iscuss the Library’</w:t>
      </w:r>
      <w:r>
        <w:rPr>
          <w:rFonts w:ascii="Times New Roman" w:hAnsi="Times New Roman"/>
        </w:rPr>
        <w:t>s purpose within the community</w:t>
      </w:r>
    </w:p>
    <w:p w14:paraId="31D51120" w14:textId="77777777" w:rsidR="005A31CE" w:rsidRDefault="005A31CE" w:rsidP="005A31CE">
      <w:pPr>
        <w:pStyle w:val="ListParagraph"/>
        <w:numPr>
          <w:ilvl w:val="0"/>
          <w:numId w:val="6"/>
        </w:numPr>
        <w:spacing w:after="200" w:line="276" w:lineRule="auto"/>
        <w:ind w:left="360" w:firstLine="0"/>
        <w:rPr>
          <w:rFonts w:ascii="Times New Roman" w:hAnsi="Times New Roman"/>
        </w:rPr>
      </w:pPr>
      <w:r>
        <w:rPr>
          <w:rFonts w:ascii="Times New Roman" w:hAnsi="Times New Roman"/>
        </w:rPr>
        <w:t>Validate the Library’s mission and vision</w:t>
      </w:r>
    </w:p>
    <w:p w14:paraId="55FEC068" w14:textId="77777777" w:rsidR="005A31CE" w:rsidRDefault="005A31CE" w:rsidP="0037272C">
      <w:pPr>
        <w:tabs>
          <w:tab w:val="left" w:pos="0"/>
          <w:tab w:val="left" w:pos="720"/>
        </w:tabs>
        <w:spacing w:line="276" w:lineRule="auto"/>
        <w:rPr>
          <w:rFonts w:ascii="Times New Roman" w:hAnsi="Times New Roman"/>
        </w:rPr>
      </w:pPr>
      <w:r>
        <w:rPr>
          <w:rFonts w:ascii="Times New Roman" w:hAnsi="Times New Roman"/>
        </w:rPr>
        <w:t>T</w:t>
      </w:r>
      <w:r w:rsidRPr="002270CA">
        <w:rPr>
          <w:rFonts w:ascii="Times New Roman" w:hAnsi="Times New Roman"/>
        </w:rPr>
        <w:t xml:space="preserve">his initial phase was vital to open the channels of conversation during the planning process and engage the staff to take ownership in the plan and have a shared understanding of the process. </w:t>
      </w:r>
      <w:r>
        <w:rPr>
          <w:rFonts w:ascii="Times New Roman" w:hAnsi="Times New Roman"/>
        </w:rPr>
        <w:t>This group meeting also enabled staff to share their thoughts on ideas on the Library’s mission and vision and work collectively to develop the Library’s core values.</w:t>
      </w:r>
    </w:p>
    <w:p w14:paraId="29283012" w14:textId="77777777" w:rsidR="005A31CE" w:rsidRPr="002270CA" w:rsidRDefault="005A31CE" w:rsidP="005A31CE">
      <w:pPr>
        <w:ind w:left="720"/>
        <w:rPr>
          <w:rFonts w:ascii="Times New Roman" w:hAnsi="Times New Roman"/>
        </w:rPr>
      </w:pPr>
    </w:p>
    <w:p w14:paraId="05C8F7A9" w14:textId="77777777" w:rsidR="005A31CE" w:rsidRDefault="005A31CE" w:rsidP="00EC6F72">
      <w:pPr>
        <w:rPr>
          <w:rFonts w:ascii="Times New Roman" w:hAnsi="Times New Roman"/>
          <w:u w:val="single"/>
        </w:rPr>
      </w:pPr>
      <w:r>
        <w:rPr>
          <w:rFonts w:ascii="Times New Roman" w:hAnsi="Times New Roman"/>
          <w:u w:val="single"/>
        </w:rPr>
        <w:t>P</w:t>
      </w:r>
      <w:r w:rsidRPr="00E7007F">
        <w:rPr>
          <w:rFonts w:ascii="Times New Roman" w:hAnsi="Times New Roman"/>
          <w:u w:val="single"/>
        </w:rPr>
        <w:t>ha</w:t>
      </w:r>
      <w:r>
        <w:rPr>
          <w:rFonts w:ascii="Times New Roman" w:hAnsi="Times New Roman"/>
          <w:u w:val="single"/>
        </w:rPr>
        <w:t>se 3: Community Conversations and Ask Exercises</w:t>
      </w:r>
    </w:p>
    <w:p w14:paraId="09D1CF10" w14:textId="77777777" w:rsidR="00EC6F72" w:rsidRDefault="00EC6F72" w:rsidP="00EC6F72">
      <w:pPr>
        <w:rPr>
          <w:rFonts w:ascii="Times New Roman" w:hAnsi="Times New Roman"/>
          <w:u w:val="single"/>
        </w:rPr>
      </w:pPr>
    </w:p>
    <w:p w14:paraId="510142EC" w14:textId="77777777" w:rsidR="005A31CE" w:rsidRDefault="005A31CE" w:rsidP="0037272C">
      <w:pPr>
        <w:spacing w:line="276" w:lineRule="auto"/>
        <w:rPr>
          <w:rFonts w:ascii="Times New Roman" w:hAnsi="Times New Roman"/>
        </w:rPr>
      </w:pPr>
      <w:r>
        <w:rPr>
          <w:rFonts w:ascii="Times New Roman" w:hAnsi="Times New Roman"/>
        </w:rPr>
        <w:t>Using the Harwood approach, library staff, management and consultants conducted Community C</w:t>
      </w:r>
      <w:r w:rsidRPr="00B362E5">
        <w:rPr>
          <w:rFonts w:ascii="Times New Roman" w:hAnsi="Times New Roman"/>
        </w:rPr>
        <w:t>onversations</w:t>
      </w:r>
      <w:r>
        <w:rPr>
          <w:rFonts w:ascii="Times New Roman" w:hAnsi="Times New Roman"/>
        </w:rPr>
        <w:t xml:space="preserve"> and informal Ask Exercises</w:t>
      </w:r>
      <w:r w:rsidRPr="00B362E5">
        <w:rPr>
          <w:rFonts w:ascii="Times New Roman" w:hAnsi="Times New Roman"/>
        </w:rPr>
        <w:t xml:space="preserve"> throughout the Liverpool service area</w:t>
      </w:r>
      <w:r>
        <w:rPr>
          <w:rFonts w:ascii="Times New Roman" w:hAnsi="Times New Roman"/>
        </w:rPr>
        <w:t>. In addition to diverse community members, the strategic planning pro</w:t>
      </w:r>
      <w:r w:rsidRPr="00834C2E">
        <w:rPr>
          <w:rFonts w:ascii="Times New Roman" w:hAnsi="Times New Roman"/>
        </w:rPr>
        <w:t xml:space="preserve">cess engaged members of the school board and administration, the Superintendent of Liverpool School District, local </w:t>
      </w:r>
      <w:r w:rsidR="00EC6F72" w:rsidRPr="00834C2E">
        <w:rPr>
          <w:rFonts w:ascii="Times New Roman" w:hAnsi="Times New Roman"/>
        </w:rPr>
        <w:t xml:space="preserve">and state </w:t>
      </w:r>
      <w:r>
        <w:rPr>
          <w:rFonts w:ascii="Times New Roman" w:hAnsi="Times New Roman"/>
        </w:rPr>
        <w:t>government officials and representatives, the business community, and local associations, including faith-based organizations. The goal of these “kitchen table” conversations was to:</w:t>
      </w:r>
    </w:p>
    <w:p w14:paraId="387134B9" w14:textId="77777777" w:rsidR="005A31CE" w:rsidRDefault="005A31CE" w:rsidP="005A31CE">
      <w:pPr>
        <w:spacing w:line="276" w:lineRule="auto"/>
        <w:ind w:left="720"/>
        <w:rPr>
          <w:rFonts w:ascii="Times New Roman" w:hAnsi="Times New Roman"/>
        </w:rPr>
      </w:pPr>
    </w:p>
    <w:p w14:paraId="6A0060A4" w14:textId="77777777" w:rsidR="005A31CE" w:rsidRPr="00EC6F72" w:rsidRDefault="005A31CE" w:rsidP="00EC6F72">
      <w:pPr>
        <w:pStyle w:val="ListParagraph"/>
        <w:numPr>
          <w:ilvl w:val="0"/>
          <w:numId w:val="8"/>
        </w:numPr>
        <w:spacing w:after="200" w:line="276" w:lineRule="auto"/>
        <w:ind w:left="720"/>
        <w:rPr>
          <w:rFonts w:ascii="Times New Roman" w:hAnsi="Times New Roman"/>
        </w:rPr>
      </w:pPr>
      <w:r w:rsidRPr="00EC6F72">
        <w:rPr>
          <w:rFonts w:ascii="Times New Roman" w:hAnsi="Times New Roman"/>
        </w:rPr>
        <w:t>Understand community aspirations and respond with creativity and innovation.</w:t>
      </w:r>
    </w:p>
    <w:p w14:paraId="2B885FB4" w14:textId="77777777" w:rsidR="005A31CE" w:rsidRPr="00EC6F72" w:rsidRDefault="005A31CE" w:rsidP="00EC6F72">
      <w:pPr>
        <w:pStyle w:val="ListParagraph"/>
        <w:numPr>
          <w:ilvl w:val="0"/>
          <w:numId w:val="8"/>
        </w:numPr>
        <w:spacing w:after="200" w:line="276" w:lineRule="auto"/>
        <w:ind w:left="720"/>
        <w:rPr>
          <w:rFonts w:ascii="Times New Roman" w:hAnsi="Times New Roman"/>
        </w:rPr>
      </w:pPr>
      <w:r w:rsidRPr="00EC6F72">
        <w:rPr>
          <w:rFonts w:ascii="Times New Roman" w:hAnsi="Times New Roman"/>
        </w:rPr>
        <w:t>Base strategic decisions on community member needs and preferences.</w:t>
      </w:r>
    </w:p>
    <w:p w14:paraId="29CC33FD" w14:textId="77777777" w:rsidR="0037272C" w:rsidRPr="00EC6F72" w:rsidRDefault="005A31CE" w:rsidP="00EC6F72">
      <w:pPr>
        <w:pStyle w:val="ListParagraph"/>
        <w:numPr>
          <w:ilvl w:val="0"/>
          <w:numId w:val="8"/>
        </w:numPr>
        <w:spacing w:after="200" w:line="276" w:lineRule="auto"/>
        <w:ind w:left="720"/>
        <w:rPr>
          <w:rFonts w:ascii="Times New Roman" w:hAnsi="Times New Roman"/>
        </w:rPr>
      </w:pPr>
      <w:r w:rsidRPr="00EC6F72">
        <w:rPr>
          <w:rFonts w:ascii="Times New Roman" w:hAnsi="Times New Roman"/>
        </w:rPr>
        <w:t>Position the Library as a community leader whose influence extends far beyond the</w:t>
      </w:r>
      <w:r w:rsidR="0037272C" w:rsidRPr="00EC6F72">
        <w:rPr>
          <w:rFonts w:ascii="Times New Roman" w:hAnsi="Times New Roman"/>
        </w:rPr>
        <w:t xml:space="preserve"> physical location</w:t>
      </w:r>
      <w:r w:rsidR="00834C2E">
        <w:rPr>
          <w:rFonts w:ascii="Times New Roman" w:hAnsi="Times New Roman"/>
        </w:rPr>
        <w:t>.</w:t>
      </w:r>
    </w:p>
    <w:p w14:paraId="19F34236" w14:textId="77777777" w:rsidR="00EC6F72" w:rsidRPr="00EC6F72" w:rsidRDefault="00EC6F72" w:rsidP="00EC6F72">
      <w:pPr>
        <w:pStyle w:val="ListParagraph"/>
        <w:numPr>
          <w:ilvl w:val="0"/>
          <w:numId w:val="8"/>
        </w:numPr>
        <w:spacing w:after="200" w:line="276" w:lineRule="auto"/>
        <w:ind w:left="720"/>
        <w:rPr>
          <w:rFonts w:ascii="Times New Roman" w:hAnsi="Times New Roman"/>
        </w:rPr>
      </w:pPr>
      <w:r w:rsidRPr="00EC6F72">
        <w:rPr>
          <w:rFonts w:ascii="Times New Roman" w:hAnsi="Times New Roman"/>
        </w:rPr>
        <w:lastRenderedPageBreak/>
        <w:t>Create a forward-thinking organization that maximizes the potential of each staff member.</w:t>
      </w:r>
    </w:p>
    <w:p w14:paraId="243FC82B" w14:textId="77777777" w:rsidR="00EC6F72" w:rsidRDefault="00EC6F72" w:rsidP="00A64435">
      <w:pPr>
        <w:spacing w:line="276" w:lineRule="auto"/>
        <w:rPr>
          <w:rFonts w:ascii="Times New Roman" w:hAnsi="Times New Roman"/>
        </w:rPr>
      </w:pPr>
      <w:r w:rsidRPr="00EC6F72">
        <w:rPr>
          <w:rFonts w:ascii="Times New Roman" w:hAnsi="Times New Roman"/>
        </w:rPr>
        <w:t>T</w:t>
      </w:r>
      <w:r w:rsidR="00834C2E" w:rsidRPr="00EC6F72">
        <w:rPr>
          <w:rFonts w:ascii="Times New Roman" w:hAnsi="Times New Roman"/>
        </w:rPr>
        <w:t>o solicit feedback from a broad cross section of the com</w:t>
      </w:r>
      <w:r w:rsidR="00834C2E">
        <w:rPr>
          <w:rFonts w:ascii="Times New Roman" w:hAnsi="Times New Roman"/>
        </w:rPr>
        <w:t>munity, t</w:t>
      </w:r>
      <w:r w:rsidRPr="00EC6F72">
        <w:rPr>
          <w:rFonts w:ascii="Times New Roman" w:hAnsi="Times New Roman"/>
        </w:rPr>
        <w:t>hese conversations were held both inside and outside of the Library, including at churches, in restaurants, at a Chamber of Commerce meeting, in the schools, and at the YMCA</w:t>
      </w:r>
      <w:r w:rsidR="00834C2E">
        <w:rPr>
          <w:rFonts w:ascii="Times New Roman" w:hAnsi="Times New Roman"/>
        </w:rPr>
        <w:t>.</w:t>
      </w:r>
      <w:r w:rsidRPr="00EC6F72">
        <w:rPr>
          <w:rFonts w:ascii="Times New Roman" w:hAnsi="Times New Roman"/>
        </w:rPr>
        <w:t xml:space="preserve"> </w:t>
      </w:r>
    </w:p>
    <w:p w14:paraId="3DEED617" w14:textId="77777777" w:rsidR="00EC6F72" w:rsidRPr="00EC6F72" w:rsidRDefault="00EC6F72" w:rsidP="00A64435">
      <w:pPr>
        <w:rPr>
          <w:rFonts w:ascii="Times New Roman" w:hAnsi="Times New Roman"/>
        </w:rPr>
      </w:pPr>
    </w:p>
    <w:p w14:paraId="0E97FA3D" w14:textId="77777777" w:rsidR="00EC6F72" w:rsidRDefault="00EC6F72" w:rsidP="00A64435">
      <w:pPr>
        <w:rPr>
          <w:rFonts w:ascii="Times New Roman" w:hAnsi="Times New Roman"/>
          <w:u w:val="single"/>
        </w:rPr>
      </w:pPr>
      <w:r w:rsidRPr="00EC6F72">
        <w:rPr>
          <w:rFonts w:ascii="Times New Roman" w:hAnsi="Times New Roman"/>
          <w:u w:val="single"/>
        </w:rPr>
        <w:t>Phase 4: Strategic Planning</w:t>
      </w:r>
    </w:p>
    <w:p w14:paraId="7767AD61" w14:textId="77777777" w:rsidR="00EC6F72" w:rsidRPr="00EC6F72" w:rsidRDefault="00EC6F72" w:rsidP="00A64435">
      <w:pPr>
        <w:rPr>
          <w:rFonts w:ascii="Times New Roman" w:hAnsi="Times New Roman"/>
          <w:u w:val="single"/>
        </w:rPr>
      </w:pPr>
    </w:p>
    <w:p w14:paraId="5F735D6B" w14:textId="77777777" w:rsidR="00EC6F72" w:rsidRPr="00EC6F72" w:rsidRDefault="00EC6F72" w:rsidP="00A64435">
      <w:pPr>
        <w:spacing w:line="276" w:lineRule="auto"/>
        <w:rPr>
          <w:rFonts w:ascii="Times New Roman" w:hAnsi="Times New Roman"/>
        </w:rPr>
      </w:pPr>
      <w:r w:rsidRPr="00EC6F72">
        <w:rPr>
          <w:rFonts w:ascii="Times New Roman" w:hAnsi="Times New Roman"/>
        </w:rPr>
        <w:t>Leveraging community feedback, staff input and data, the Library was ready to move into the initial strategic planning phase. At this phase, members of the library management team met to review and discuss the finding, learn and discuss best practices in leading libraries, and apply these insights to begin to shape the areas of strategic focus and strategic priorities.</w:t>
      </w:r>
    </w:p>
    <w:p w14:paraId="67D3C363" w14:textId="77777777" w:rsidR="00834C2E" w:rsidRDefault="00834C2E" w:rsidP="00A64435">
      <w:pPr>
        <w:spacing w:line="276" w:lineRule="auto"/>
        <w:rPr>
          <w:rFonts w:ascii="Times New Roman" w:hAnsi="Times New Roman"/>
        </w:rPr>
      </w:pPr>
    </w:p>
    <w:p w14:paraId="41FB8DEC" w14:textId="77777777" w:rsidR="00EC6F72" w:rsidRDefault="00EC6F72" w:rsidP="00A64435">
      <w:pPr>
        <w:spacing w:line="276" w:lineRule="auto"/>
        <w:rPr>
          <w:rFonts w:ascii="Times New Roman" w:hAnsi="Times New Roman"/>
        </w:rPr>
      </w:pPr>
      <w:r w:rsidRPr="00EC6F72">
        <w:rPr>
          <w:rFonts w:ascii="Times New Roman" w:hAnsi="Times New Roman"/>
        </w:rPr>
        <w:t xml:space="preserve">Executive Leadership also leveraged the information and ideas discussed to re-evaluate the Liverpool Library staffing model in light of pending retirements with a goal </w:t>
      </w:r>
      <w:r w:rsidR="00834C2E">
        <w:rPr>
          <w:rFonts w:ascii="Times New Roman" w:hAnsi="Times New Roman"/>
        </w:rPr>
        <w:t>of structuring</w:t>
      </w:r>
      <w:r w:rsidRPr="00EC6F72">
        <w:rPr>
          <w:rFonts w:ascii="Times New Roman" w:hAnsi="Times New Roman"/>
        </w:rPr>
        <w:t xml:space="preserve"> the library within the context of the needs of the community.</w:t>
      </w:r>
    </w:p>
    <w:p w14:paraId="6A807238" w14:textId="77777777" w:rsidR="00EC6F72" w:rsidRPr="00EC6F72" w:rsidRDefault="00EC6F72" w:rsidP="00A64435">
      <w:pPr>
        <w:rPr>
          <w:rFonts w:ascii="Times New Roman" w:hAnsi="Times New Roman"/>
        </w:rPr>
      </w:pPr>
    </w:p>
    <w:p w14:paraId="5CAAC63A" w14:textId="77777777" w:rsidR="00EC6F72" w:rsidRDefault="00EC6F72" w:rsidP="00A64435">
      <w:pPr>
        <w:rPr>
          <w:rFonts w:ascii="Times New Roman" w:hAnsi="Times New Roman"/>
          <w:u w:val="single"/>
        </w:rPr>
      </w:pPr>
      <w:r w:rsidRPr="00EC6F72">
        <w:rPr>
          <w:rFonts w:ascii="Times New Roman" w:hAnsi="Times New Roman"/>
          <w:u w:val="single"/>
        </w:rPr>
        <w:t xml:space="preserve">Phase 5: </w:t>
      </w:r>
      <w:r w:rsidR="00F57B4E" w:rsidRPr="00EC6F72">
        <w:rPr>
          <w:rFonts w:ascii="Times New Roman" w:hAnsi="Times New Roman"/>
          <w:u w:val="single"/>
        </w:rPr>
        <w:t>Staff Engagement</w:t>
      </w:r>
    </w:p>
    <w:p w14:paraId="1E8390E4" w14:textId="77777777" w:rsidR="00EC6F72" w:rsidRPr="00EC6F72" w:rsidRDefault="00EC6F72" w:rsidP="00A64435">
      <w:pPr>
        <w:rPr>
          <w:rFonts w:ascii="Times New Roman" w:hAnsi="Times New Roman"/>
          <w:u w:val="single"/>
        </w:rPr>
      </w:pPr>
    </w:p>
    <w:p w14:paraId="385A2AEF" w14:textId="77777777" w:rsidR="00EC6F72" w:rsidRDefault="00EC6F72" w:rsidP="00A64435">
      <w:pPr>
        <w:spacing w:line="276" w:lineRule="auto"/>
        <w:rPr>
          <w:rFonts w:ascii="Times New Roman" w:hAnsi="Times New Roman"/>
        </w:rPr>
      </w:pPr>
      <w:r w:rsidRPr="00EC6F72">
        <w:rPr>
          <w:rFonts w:ascii="Times New Roman" w:hAnsi="Times New Roman"/>
        </w:rPr>
        <w:t>This strategic plan differed from prior plans in the</w:t>
      </w:r>
      <w:r w:rsidR="00834C2E">
        <w:rPr>
          <w:rFonts w:ascii="Times New Roman" w:hAnsi="Times New Roman"/>
        </w:rPr>
        <w:t xml:space="preserve"> deeper</w:t>
      </w:r>
      <w:r w:rsidRPr="00EC6F72">
        <w:rPr>
          <w:rFonts w:ascii="Times New Roman" w:hAnsi="Times New Roman"/>
        </w:rPr>
        <w:t xml:space="preserve"> level of communication with staff and overall </w:t>
      </w:r>
      <w:r w:rsidR="008E3086">
        <w:rPr>
          <w:rFonts w:ascii="Times New Roman" w:hAnsi="Times New Roman"/>
        </w:rPr>
        <w:t xml:space="preserve">increase </w:t>
      </w:r>
      <w:r w:rsidRPr="00EC6F72">
        <w:rPr>
          <w:rFonts w:ascii="Times New Roman" w:hAnsi="Times New Roman"/>
        </w:rPr>
        <w:t>staff input and participation. An all-staff meeting</w:t>
      </w:r>
      <w:r w:rsidR="008E3086">
        <w:rPr>
          <w:rFonts w:ascii="Times New Roman" w:hAnsi="Times New Roman"/>
        </w:rPr>
        <w:t xml:space="preserve"> was conducted to provide</w:t>
      </w:r>
      <w:r w:rsidRPr="00EC6F72">
        <w:rPr>
          <w:rFonts w:ascii="Times New Roman" w:hAnsi="Times New Roman"/>
        </w:rPr>
        <w:t xml:space="preserve"> an update on the status of the planning process and areas of strategic focus, and solicited input in terms of strategic priorities and action items.</w:t>
      </w:r>
    </w:p>
    <w:p w14:paraId="762DDDD3" w14:textId="77777777" w:rsidR="00EC6F72" w:rsidRPr="00EC6F72" w:rsidRDefault="00EC6F72" w:rsidP="00A64435">
      <w:pPr>
        <w:rPr>
          <w:rFonts w:ascii="Times New Roman" w:hAnsi="Times New Roman"/>
        </w:rPr>
      </w:pPr>
    </w:p>
    <w:p w14:paraId="58A3E109" w14:textId="77777777" w:rsidR="00EC6F72" w:rsidRDefault="00EC6F72" w:rsidP="00A64435">
      <w:pPr>
        <w:spacing w:line="276" w:lineRule="auto"/>
        <w:rPr>
          <w:rFonts w:ascii="Times New Roman" w:hAnsi="Times New Roman"/>
        </w:rPr>
      </w:pPr>
      <w:r w:rsidRPr="00EC6F72">
        <w:rPr>
          <w:rFonts w:ascii="Times New Roman" w:hAnsi="Times New Roman"/>
        </w:rPr>
        <w:t>This working session proved pivotal to engaging staff in helping to shape the direction of the library and opening channels to a more collaborative working environment across the organization.</w:t>
      </w:r>
    </w:p>
    <w:p w14:paraId="21FCFA00" w14:textId="77777777" w:rsidR="00EC6F72" w:rsidRDefault="00EC6F72" w:rsidP="00A64435">
      <w:pPr>
        <w:rPr>
          <w:rFonts w:ascii="Times New Roman" w:hAnsi="Times New Roman"/>
        </w:rPr>
      </w:pPr>
    </w:p>
    <w:p w14:paraId="010FA2C7" w14:textId="77777777" w:rsidR="00AD1E71" w:rsidRPr="00EC6F72" w:rsidRDefault="00AD1E71" w:rsidP="00A64435">
      <w:pPr>
        <w:rPr>
          <w:rFonts w:ascii="Times New Roman" w:hAnsi="Times New Roman"/>
        </w:rPr>
      </w:pPr>
    </w:p>
    <w:p w14:paraId="4FE4586D" w14:textId="77777777" w:rsidR="00EC6F72" w:rsidRDefault="00EC6F72" w:rsidP="00A64435">
      <w:pPr>
        <w:rPr>
          <w:rFonts w:ascii="Times New Roman" w:hAnsi="Times New Roman"/>
          <w:u w:val="single"/>
        </w:rPr>
      </w:pPr>
      <w:r w:rsidRPr="00EC6F72">
        <w:rPr>
          <w:rFonts w:ascii="Times New Roman" w:hAnsi="Times New Roman"/>
          <w:u w:val="single"/>
        </w:rPr>
        <w:t>Phase 6: Formalizing the Strategic Plan</w:t>
      </w:r>
    </w:p>
    <w:p w14:paraId="062126EB" w14:textId="77777777" w:rsidR="00EC6F72" w:rsidRPr="00EC6F72" w:rsidRDefault="00EC6F72" w:rsidP="00A64435">
      <w:pPr>
        <w:rPr>
          <w:rFonts w:ascii="Times New Roman" w:hAnsi="Times New Roman"/>
          <w:u w:val="single"/>
        </w:rPr>
      </w:pPr>
    </w:p>
    <w:p w14:paraId="40DEB1BB" w14:textId="77777777" w:rsidR="00EC6F72" w:rsidRDefault="00EC6F72" w:rsidP="00A64435">
      <w:pPr>
        <w:spacing w:line="276" w:lineRule="auto"/>
        <w:rPr>
          <w:rFonts w:ascii="Times New Roman" w:hAnsi="Times New Roman"/>
        </w:rPr>
      </w:pPr>
      <w:r w:rsidRPr="00EC6F72">
        <w:rPr>
          <w:rFonts w:ascii="Times New Roman" w:hAnsi="Times New Roman"/>
        </w:rPr>
        <w:t xml:space="preserve">This phase formalized the plan and established strategic priorities, action items, owners, teams and deadlines. Although this is the final stage in the formal planning process, this strategic plan is designed to be a living document, with strategies and priorities shifting as appropriate. </w:t>
      </w:r>
    </w:p>
    <w:p w14:paraId="3A551ACA" w14:textId="77777777" w:rsidR="00EC6F72" w:rsidRPr="00EC6F72" w:rsidRDefault="00EC6F72" w:rsidP="00A64435">
      <w:pPr>
        <w:rPr>
          <w:rFonts w:ascii="Times New Roman" w:hAnsi="Times New Roman"/>
        </w:rPr>
      </w:pPr>
    </w:p>
    <w:p w14:paraId="6DF198A3" w14:textId="77777777" w:rsidR="00EC6F72" w:rsidRPr="00EC6F72" w:rsidRDefault="00EC6F72" w:rsidP="00A64435">
      <w:pPr>
        <w:spacing w:line="276" w:lineRule="auto"/>
        <w:rPr>
          <w:rFonts w:ascii="Times New Roman" w:hAnsi="Times New Roman"/>
        </w:rPr>
      </w:pPr>
      <w:r w:rsidRPr="00EC6F72">
        <w:rPr>
          <w:rFonts w:ascii="Times New Roman" w:hAnsi="Times New Roman"/>
        </w:rPr>
        <w:t>T</w:t>
      </w:r>
      <w:r w:rsidR="00AD1E71">
        <w:rPr>
          <w:rFonts w:ascii="Times New Roman" w:hAnsi="Times New Roman"/>
        </w:rPr>
        <w:t>o move the process forward, t</w:t>
      </w:r>
      <w:r w:rsidRPr="00EC6F72">
        <w:rPr>
          <w:rFonts w:ascii="Times New Roman" w:hAnsi="Times New Roman"/>
        </w:rPr>
        <w:t>he Strategic Plan is accompanied by an Action Planner, providing a manageable way to stay on track and meet goals and objectives set forth in the plan and make adjustments as needed.</w:t>
      </w:r>
    </w:p>
    <w:p w14:paraId="68799C93" w14:textId="77777777" w:rsidR="0037272C" w:rsidRPr="0037272C" w:rsidRDefault="0037272C" w:rsidP="00EC6F72">
      <w:pPr>
        <w:spacing w:after="200"/>
        <w:rPr>
          <w:rFonts w:ascii="Times New Roman" w:hAnsi="Times New Roman"/>
        </w:rPr>
      </w:pPr>
    </w:p>
    <w:p w14:paraId="1C789AE1" w14:textId="77777777" w:rsidR="00A533B8" w:rsidRPr="00A533B8" w:rsidRDefault="00A533B8" w:rsidP="005A31CE">
      <w:pPr>
        <w:spacing w:line="276" w:lineRule="auto"/>
        <w:rPr>
          <w:rFonts w:ascii="Times New Roman" w:hAnsi="Times New Roman" w:cs="Times New Roman"/>
          <w:b/>
        </w:rPr>
      </w:pPr>
    </w:p>
    <w:p w14:paraId="59DA7DA8" w14:textId="77777777" w:rsidR="005520AF" w:rsidRDefault="005520AF" w:rsidP="00C93F71"/>
    <w:p w14:paraId="2E1380A8" w14:textId="77777777" w:rsidR="005520AF" w:rsidRDefault="005520AF" w:rsidP="00C93F71"/>
    <w:p w14:paraId="3D3B72B7" w14:textId="77777777" w:rsidR="00A64435" w:rsidRDefault="00A64435" w:rsidP="00C93F71">
      <w:pPr>
        <w:sectPr w:rsidR="00A64435" w:rsidSect="00A64435">
          <w:pgSz w:w="12240" w:h="15840"/>
          <w:pgMar w:top="1350" w:right="1080" w:bottom="900" w:left="1800" w:header="720" w:footer="720" w:gutter="0"/>
          <w:cols w:space="720"/>
          <w:docGrid w:linePitch="360"/>
        </w:sectPr>
      </w:pPr>
    </w:p>
    <w:p w14:paraId="2CACAD79" w14:textId="77777777" w:rsidR="00A64435" w:rsidRDefault="00A64435" w:rsidP="00A64435">
      <w:pPr>
        <w:rPr>
          <w:rFonts w:ascii="Times New Roman" w:hAnsi="Times New Roman"/>
          <w:b/>
          <w:caps/>
          <w:sz w:val="28"/>
          <w:szCs w:val="28"/>
        </w:rPr>
      </w:pPr>
      <w:r>
        <w:rPr>
          <w:rFonts w:ascii="Times New Roman" w:hAnsi="Times New Roman"/>
          <w:b/>
          <w:caps/>
          <w:sz w:val="28"/>
          <w:szCs w:val="28"/>
        </w:rPr>
        <w:lastRenderedPageBreak/>
        <w:t>community profile</w:t>
      </w:r>
    </w:p>
    <w:p w14:paraId="7787D05F" w14:textId="77777777" w:rsidR="00A64435" w:rsidRDefault="00A64435" w:rsidP="00A64435">
      <w:pPr>
        <w:rPr>
          <w:rFonts w:ascii="Times New Roman" w:hAnsi="Times New Roman"/>
          <w:b/>
          <w:caps/>
          <w:sz w:val="28"/>
          <w:szCs w:val="28"/>
        </w:rPr>
      </w:pPr>
    </w:p>
    <w:p w14:paraId="3051CF6A" w14:textId="77777777" w:rsidR="00A64435" w:rsidRDefault="00A64435" w:rsidP="00A64435">
      <w:pPr>
        <w:spacing w:line="276" w:lineRule="auto"/>
        <w:rPr>
          <w:rFonts w:ascii="Times New Roman" w:hAnsi="Times New Roman"/>
        </w:rPr>
      </w:pPr>
      <w:r>
        <w:rPr>
          <w:rFonts w:ascii="Times New Roman" w:hAnsi="Times New Roman"/>
        </w:rPr>
        <w:t xml:space="preserve">The data analysis phase leveraged </w:t>
      </w:r>
      <w:r w:rsidRPr="0068021E">
        <w:rPr>
          <w:rFonts w:ascii="Times New Roman" w:hAnsi="Times New Roman"/>
          <w:i/>
        </w:rPr>
        <w:t>Analytics on Demand</w:t>
      </w:r>
      <w:r>
        <w:rPr>
          <w:rFonts w:ascii="Times New Roman" w:hAnsi="Times New Roman"/>
        </w:rPr>
        <w:t xml:space="preserve"> (AOD), a library data analytics tool. The analysis validated some assumptions and uncovered a few surprises. As anticipated, the data confirmed that the Liverpool service area matches the overall demographic of the Central New York region, with an aging population and shrinking young family base. Library patron data matches this trend, with higher circulation among an “Aging in Place” demographic. </w:t>
      </w:r>
    </w:p>
    <w:p w14:paraId="4D8ED592" w14:textId="77777777" w:rsidR="00A64435" w:rsidRDefault="00A64435" w:rsidP="00A64435">
      <w:pPr>
        <w:rPr>
          <w:rFonts w:ascii="Times New Roman" w:hAnsi="Times New Roman"/>
        </w:rPr>
      </w:pPr>
    </w:p>
    <w:p w14:paraId="7BA4277D" w14:textId="77777777" w:rsidR="00A64435" w:rsidRDefault="00A64435" w:rsidP="00A64435">
      <w:pPr>
        <w:spacing w:line="276" w:lineRule="auto"/>
        <w:rPr>
          <w:rFonts w:ascii="Times New Roman" w:hAnsi="Times New Roman"/>
        </w:rPr>
      </w:pPr>
      <w:r>
        <w:rPr>
          <w:rFonts w:ascii="Times New Roman" w:hAnsi="Times New Roman"/>
        </w:rPr>
        <w:t xml:space="preserve">Of interest </w:t>
      </w:r>
      <w:r w:rsidR="00AD1E71">
        <w:rPr>
          <w:rFonts w:ascii="Times New Roman" w:hAnsi="Times New Roman"/>
        </w:rPr>
        <w:t xml:space="preserve">in the findings </w:t>
      </w:r>
      <w:r>
        <w:rPr>
          <w:rFonts w:ascii="Times New Roman" w:hAnsi="Times New Roman"/>
        </w:rPr>
        <w:t xml:space="preserve">was that library usage (based on circulation) uncovered a fairly even split throughout the entire service district, spanning from the village where the library is located up through the Northern tip of the service area. These findings were different than </w:t>
      </w:r>
      <w:r w:rsidR="00AD1E71">
        <w:rPr>
          <w:rFonts w:ascii="Times New Roman" w:hAnsi="Times New Roman"/>
        </w:rPr>
        <w:t xml:space="preserve">expected, as results </w:t>
      </w:r>
      <w:r w:rsidR="0000328E">
        <w:rPr>
          <w:rFonts w:ascii="Times New Roman" w:hAnsi="Times New Roman"/>
        </w:rPr>
        <w:t xml:space="preserve">were expected to </w:t>
      </w:r>
      <w:r w:rsidR="00AD1E71">
        <w:rPr>
          <w:rFonts w:ascii="Times New Roman" w:hAnsi="Times New Roman"/>
        </w:rPr>
        <w:t>show</w:t>
      </w:r>
      <w:r>
        <w:rPr>
          <w:rFonts w:ascii="Times New Roman" w:hAnsi="Times New Roman"/>
        </w:rPr>
        <w:t xml:space="preserve"> a concentration of usage down in the village. </w:t>
      </w:r>
      <w:r w:rsidR="00893B54">
        <w:rPr>
          <w:rFonts w:ascii="Times New Roman" w:hAnsi="Times New Roman"/>
        </w:rPr>
        <w:t xml:space="preserve"> </w:t>
      </w:r>
      <w:r>
        <w:rPr>
          <w:rFonts w:ascii="Times New Roman" w:hAnsi="Times New Roman"/>
        </w:rPr>
        <w:t>Also of interest was an even split among users and non-library users within the same neighborhoods, rather than pockets of usage clustered in a single area.</w:t>
      </w:r>
    </w:p>
    <w:p w14:paraId="638BE45D" w14:textId="77777777" w:rsidR="00A64435" w:rsidRDefault="00A64435" w:rsidP="00A64435">
      <w:pPr>
        <w:rPr>
          <w:rFonts w:ascii="Times New Roman" w:hAnsi="Times New Roman"/>
        </w:rPr>
      </w:pPr>
    </w:p>
    <w:p w14:paraId="08C4AAAA" w14:textId="77777777" w:rsidR="00A64435" w:rsidRDefault="00A64435" w:rsidP="00A64435">
      <w:pPr>
        <w:spacing w:line="276" w:lineRule="auto"/>
        <w:rPr>
          <w:rFonts w:ascii="Times New Roman" w:hAnsi="Times New Roman"/>
        </w:rPr>
      </w:pPr>
      <w:r>
        <w:rPr>
          <w:rFonts w:ascii="Times New Roman" w:hAnsi="Times New Roman"/>
        </w:rPr>
        <w:t xml:space="preserve">Going forward, the analytics provided in this tool enable the </w:t>
      </w:r>
      <w:r w:rsidR="00AD1E71">
        <w:rPr>
          <w:rFonts w:ascii="Times New Roman" w:hAnsi="Times New Roman"/>
        </w:rPr>
        <w:t>L</w:t>
      </w:r>
      <w:r>
        <w:rPr>
          <w:rFonts w:ascii="Times New Roman" w:hAnsi="Times New Roman"/>
        </w:rPr>
        <w:t xml:space="preserve">ibrary to strategically pinpoint marketing and community outreach efforts down to unique households </w:t>
      </w:r>
      <w:r w:rsidR="00893B54">
        <w:rPr>
          <w:rFonts w:ascii="Times New Roman" w:hAnsi="Times New Roman"/>
        </w:rPr>
        <w:t xml:space="preserve">and </w:t>
      </w:r>
      <w:r>
        <w:rPr>
          <w:rFonts w:ascii="Times New Roman" w:hAnsi="Times New Roman"/>
        </w:rPr>
        <w:t>match the messaging to the demographic profile of that location. The results also provide a baseline for measuring the outcome of marketing and outreach activities over the next few years.</w:t>
      </w:r>
    </w:p>
    <w:p w14:paraId="7BD3FE4A" w14:textId="77777777" w:rsidR="00A64435" w:rsidRDefault="00A64435" w:rsidP="00A64435">
      <w:pPr>
        <w:rPr>
          <w:rFonts w:ascii="Times New Roman" w:hAnsi="Times New Roman"/>
        </w:rPr>
      </w:pPr>
    </w:p>
    <w:p w14:paraId="0ECF687A" w14:textId="77777777" w:rsidR="00A64435" w:rsidRDefault="00A64435" w:rsidP="00A64435">
      <w:pPr>
        <w:spacing w:line="276" w:lineRule="auto"/>
        <w:rPr>
          <w:rFonts w:ascii="Times New Roman" w:hAnsi="Times New Roman"/>
        </w:rPr>
      </w:pPr>
      <w:r>
        <w:rPr>
          <w:rFonts w:ascii="Times New Roman" w:hAnsi="Times New Roman"/>
        </w:rPr>
        <w:t>It is important to note that the analytics do not include patrons and non-patrons attending library programs, which is a significant portion of library usage among all demographics. The ability to track program attendance is one of the strategic priorities noted in this plan.</w:t>
      </w:r>
    </w:p>
    <w:p w14:paraId="45E7D315" w14:textId="77777777" w:rsidR="00A64435" w:rsidRDefault="00A64435" w:rsidP="00A64435">
      <w:pPr>
        <w:rPr>
          <w:rFonts w:ascii="Times New Roman" w:hAnsi="Times New Roman"/>
        </w:rPr>
      </w:pPr>
    </w:p>
    <w:p w14:paraId="6999A066" w14:textId="77777777" w:rsidR="00A64435" w:rsidRDefault="00A64435" w:rsidP="00A64435">
      <w:pPr>
        <w:rPr>
          <w:rFonts w:ascii="Times New Roman" w:hAnsi="Times New Roman"/>
        </w:rPr>
      </w:pPr>
      <w:r>
        <w:rPr>
          <w:rFonts w:ascii="Times New Roman" w:hAnsi="Times New Roman"/>
        </w:rPr>
        <w:t xml:space="preserve">For detailed results, please see the Appendix. </w:t>
      </w:r>
    </w:p>
    <w:p w14:paraId="45AB45BE" w14:textId="77777777" w:rsidR="00A64435" w:rsidRDefault="00A64435" w:rsidP="00A64435">
      <w:pPr>
        <w:rPr>
          <w:rFonts w:ascii="Times New Roman" w:hAnsi="Times New Roman"/>
        </w:rPr>
      </w:pPr>
    </w:p>
    <w:p w14:paraId="569F57F3" w14:textId="77777777" w:rsidR="00A64435" w:rsidRDefault="00A64435" w:rsidP="00A64435">
      <w:pPr>
        <w:rPr>
          <w:rFonts w:ascii="Times New Roman" w:hAnsi="Times New Roman"/>
        </w:rPr>
      </w:pPr>
    </w:p>
    <w:p w14:paraId="39FDDB85" w14:textId="77777777" w:rsidR="00A64435" w:rsidRDefault="00A64435" w:rsidP="00A64435">
      <w:pPr>
        <w:rPr>
          <w:rFonts w:ascii="Times New Roman" w:hAnsi="Times New Roman"/>
        </w:rPr>
      </w:pPr>
    </w:p>
    <w:p w14:paraId="5ADB59C7" w14:textId="77777777" w:rsidR="00A64435" w:rsidRDefault="00A64435" w:rsidP="00A64435">
      <w:pPr>
        <w:rPr>
          <w:rFonts w:ascii="Times New Roman" w:hAnsi="Times New Roman"/>
        </w:rPr>
      </w:pPr>
    </w:p>
    <w:p w14:paraId="2C1006AE" w14:textId="77777777" w:rsidR="00A64435" w:rsidRDefault="00A64435" w:rsidP="00A64435">
      <w:pPr>
        <w:rPr>
          <w:rFonts w:ascii="Times New Roman" w:hAnsi="Times New Roman"/>
        </w:rPr>
      </w:pPr>
    </w:p>
    <w:p w14:paraId="7DDCFD73" w14:textId="77777777" w:rsidR="00A64435" w:rsidRDefault="00A64435" w:rsidP="00A64435">
      <w:pPr>
        <w:rPr>
          <w:rFonts w:ascii="Times New Roman" w:hAnsi="Times New Roman"/>
        </w:rPr>
      </w:pPr>
    </w:p>
    <w:p w14:paraId="21F4267B" w14:textId="77777777" w:rsidR="00A64435" w:rsidRDefault="00A64435" w:rsidP="00A64435">
      <w:pPr>
        <w:rPr>
          <w:rFonts w:ascii="Times New Roman" w:hAnsi="Times New Roman"/>
        </w:rPr>
      </w:pPr>
    </w:p>
    <w:p w14:paraId="2E750058" w14:textId="77777777" w:rsidR="00A64435" w:rsidRDefault="00A64435" w:rsidP="00A64435">
      <w:pPr>
        <w:rPr>
          <w:rFonts w:ascii="Times New Roman" w:hAnsi="Times New Roman"/>
        </w:rPr>
      </w:pPr>
    </w:p>
    <w:p w14:paraId="599B0AA1" w14:textId="77777777" w:rsidR="00A64435" w:rsidRDefault="00A64435" w:rsidP="00A64435">
      <w:pPr>
        <w:rPr>
          <w:rFonts w:ascii="Times New Roman" w:hAnsi="Times New Roman"/>
        </w:rPr>
      </w:pPr>
    </w:p>
    <w:p w14:paraId="2BF3BA73" w14:textId="77777777" w:rsidR="00A64435" w:rsidRDefault="00A64435" w:rsidP="00A64435">
      <w:pPr>
        <w:rPr>
          <w:rFonts w:ascii="Times New Roman" w:hAnsi="Times New Roman"/>
        </w:rPr>
      </w:pPr>
    </w:p>
    <w:p w14:paraId="4044A033" w14:textId="77777777" w:rsidR="00A64435" w:rsidRDefault="00A64435" w:rsidP="00A64435">
      <w:pPr>
        <w:rPr>
          <w:rFonts w:ascii="Times New Roman" w:hAnsi="Times New Roman"/>
        </w:rPr>
      </w:pPr>
    </w:p>
    <w:p w14:paraId="23C296E0" w14:textId="77777777" w:rsidR="00A64435" w:rsidRDefault="00A64435" w:rsidP="00A64435">
      <w:pPr>
        <w:rPr>
          <w:rFonts w:ascii="Times New Roman" w:hAnsi="Times New Roman"/>
        </w:rPr>
      </w:pPr>
    </w:p>
    <w:p w14:paraId="7B22DAC0" w14:textId="77777777" w:rsidR="00A64435" w:rsidRDefault="00A64435" w:rsidP="00A64435">
      <w:pPr>
        <w:rPr>
          <w:rFonts w:ascii="Times New Roman" w:hAnsi="Times New Roman"/>
        </w:rPr>
      </w:pPr>
    </w:p>
    <w:p w14:paraId="032EED9E" w14:textId="77777777" w:rsidR="00A64435" w:rsidRDefault="00A64435" w:rsidP="00A64435">
      <w:pPr>
        <w:rPr>
          <w:rFonts w:ascii="Times New Roman" w:hAnsi="Times New Roman"/>
        </w:rPr>
      </w:pPr>
    </w:p>
    <w:p w14:paraId="3A5E6F3C" w14:textId="77777777" w:rsidR="00A64435" w:rsidRDefault="00A64435" w:rsidP="00A64435">
      <w:pPr>
        <w:rPr>
          <w:rFonts w:ascii="Times New Roman" w:hAnsi="Times New Roman"/>
        </w:rPr>
      </w:pPr>
    </w:p>
    <w:p w14:paraId="53DE2A6A" w14:textId="77777777" w:rsidR="00A64435" w:rsidRDefault="00A64435" w:rsidP="00A64435">
      <w:pPr>
        <w:rPr>
          <w:rFonts w:ascii="Times New Roman" w:hAnsi="Times New Roman"/>
        </w:rPr>
        <w:sectPr w:rsidR="00A64435" w:rsidSect="00A64435">
          <w:pgSz w:w="12240" w:h="15840"/>
          <w:pgMar w:top="1350" w:right="1080" w:bottom="900" w:left="1800" w:header="720" w:footer="720" w:gutter="0"/>
          <w:cols w:space="720"/>
          <w:docGrid w:linePitch="360"/>
        </w:sectPr>
      </w:pPr>
    </w:p>
    <w:p w14:paraId="0D0DF848" w14:textId="77777777" w:rsidR="00A64435" w:rsidRDefault="00A64435" w:rsidP="00A64435">
      <w:pPr>
        <w:rPr>
          <w:rFonts w:ascii="Times New Roman" w:hAnsi="Times New Roman"/>
          <w:b/>
          <w:caps/>
          <w:sz w:val="28"/>
          <w:szCs w:val="28"/>
        </w:rPr>
      </w:pPr>
      <w:r>
        <w:rPr>
          <w:rFonts w:ascii="Times New Roman" w:hAnsi="Times New Roman"/>
          <w:b/>
          <w:caps/>
          <w:sz w:val="28"/>
          <w:szCs w:val="28"/>
        </w:rPr>
        <w:lastRenderedPageBreak/>
        <w:t>Core beliefs and purpose</w:t>
      </w:r>
    </w:p>
    <w:p w14:paraId="6BFA987A" w14:textId="77777777" w:rsidR="00A64435" w:rsidRDefault="00A64435" w:rsidP="00A64435">
      <w:pPr>
        <w:rPr>
          <w:rFonts w:ascii="Times New Roman" w:hAnsi="Times New Roman"/>
          <w:b/>
          <w:caps/>
          <w:sz w:val="28"/>
          <w:szCs w:val="28"/>
        </w:rPr>
      </w:pPr>
    </w:p>
    <w:p w14:paraId="07B8749D" w14:textId="77777777" w:rsidR="00A64435" w:rsidRDefault="00A64435" w:rsidP="00A64435">
      <w:pPr>
        <w:rPr>
          <w:rFonts w:ascii="Times New Roman" w:hAnsi="Times New Roman"/>
        </w:rPr>
      </w:pPr>
      <w:r>
        <w:rPr>
          <w:rFonts w:ascii="Times New Roman" w:hAnsi="Times New Roman"/>
        </w:rPr>
        <w:t xml:space="preserve">This process provided an opportunity to validate the Library’s core beliefs and purpose against staff and community perceptions, as well as to establish core values. </w:t>
      </w:r>
    </w:p>
    <w:p w14:paraId="4A5E5AEA" w14:textId="77777777" w:rsidR="00A64435" w:rsidRPr="00DD5B8B" w:rsidRDefault="00A64435" w:rsidP="00A64435">
      <w:pPr>
        <w:rPr>
          <w:rFonts w:ascii="Times New Roman" w:hAnsi="Times New Roman"/>
        </w:rPr>
      </w:pPr>
    </w:p>
    <w:p w14:paraId="20D29F79" w14:textId="77777777" w:rsidR="00A64435" w:rsidRDefault="00A64435" w:rsidP="00A64435">
      <w:pPr>
        <w:rPr>
          <w:rFonts w:ascii="Times New Roman" w:hAnsi="Times New Roman"/>
          <w:b/>
        </w:rPr>
      </w:pPr>
      <w:r w:rsidRPr="00D2093C">
        <w:rPr>
          <w:rFonts w:ascii="Times New Roman" w:hAnsi="Times New Roman"/>
          <w:b/>
        </w:rPr>
        <w:t>Mission</w:t>
      </w:r>
    </w:p>
    <w:p w14:paraId="4B3C9DFA" w14:textId="77777777" w:rsidR="00A64435" w:rsidRPr="00D2093C" w:rsidRDefault="00A64435" w:rsidP="00A64435">
      <w:pPr>
        <w:rPr>
          <w:rFonts w:ascii="Times New Roman" w:hAnsi="Times New Roman"/>
          <w:b/>
        </w:rPr>
      </w:pPr>
    </w:p>
    <w:p w14:paraId="6F85626C" w14:textId="77777777" w:rsidR="003A6BCA" w:rsidRDefault="00A64435" w:rsidP="00A64435">
      <w:pPr>
        <w:rPr>
          <w:rFonts w:ascii="Times New Roman" w:hAnsi="Times New Roman"/>
        </w:rPr>
      </w:pPr>
      <w:r>
        <w:rPr>
          <w:rFonts w:ascii="Times New Roman" w:hAnsi="Times New Roman"/>
        </w:rPr>
        <w:t xml:space="preserve">The mission statement is a statement of purpose – establishing the organization’s reason for being. </w:t>
      </w:r>
    </w:p>
    <w:p w14:paraId="6B1DCAEF" w14:textId="77777777" w:rsidR="003A6BCA" w:rsidRDefault="003A6BCA" w:rsidP="00A64435">
      <w:pPr>
        <w:rPr>
          <w:rFonts w:ascii="Times New Roman" w:hAnsi="Times New Roman"/>
        </w:rPr>
      </w:pPr>
    </w:p>
    <w:p w14:paraId="70FF1CD8" w14:textId="77777777" w:rsidR="00A64435" w:rsidRDefault="00A64435" w:rsidP="00A64435">
      <w:pPr>
        <w:rPr>
          <w:rFonts w:ascii="Times New Roman" w:hAnsi="Times New Roman"/>
        </w:rPr>
      </w:pPr>
      <w:r>
        <w:rPr>
          <w:rFonts w:ascii="Times New Roman" w:hAnsi="Times New Roman"/>
        </w:rPr>
        <w:t>As part of the planning process, staff and management eval</w:t>
      </w:r>
      <w:r w:rsidR="003A6BCA">
        <w:rPr>
          <w:rFonts w:ascii="Times New Roman" w:hAnsi="Times New Roman"/>
        </w:rPr>
        <w:t>uated the mission statement within the context of a community-focused approach to service</w:t>
      </w:r>
      <w:r>
        <w:rPr>
          <w:rFonts w:ascii="Times New Roman" w:hAnsi="Times New Roman"/>
        </w:rPr>
        <w:t>.</w:t>
      </w:r>
      <w:r w:rsidR="003A6BCA">
        <w:rPr>
          <w:rFonts w:ascii="Times New Roman" w:hAnsi="Times New Roman"/>
        </w:rPr>
        <w:t xml:space="preserve"> Within this context, </w:t>
      </w:r>
      <w:r>
        <w:rPr>
          <w:rFonts w:ascii="Times New Roman" w:hAnsi="Times New Roman"/>
        </w:rPr>
        <w:t xml:space="preserve">the core wording in the LPL mission statement was </w:t>
      </w:r>
      <w:r w:rsidR="003A6BCA">
        <w:rPr>
          <w:rFonts w:ascii="Times New Roman" w:hAnsi="Times New Roman"/>
        </w:rPr>
        <w:t xml:space="preserve">found </w:t>
      </w:r>
      <w:r>
        <w:rPr>
          <w:rFonts w:ascii="Times New Roman" w:hAnsi="Times New Roman"/>
        </w:rPr>
        <w:t>still valid</w:t>
      </w:r>
      <w:r w:rsidR="003A6BCA">
        <w:rPr>
          <w:rFonts w:ascii="Times New Roman" w:hAnsi="Times New Roman"/>
        </w:rPr>
        <w:t>. However</w:t>
      </w:r>
      <w:r>
        <w:rPr>
          <w:rFonts w:ascii="Times New Roman" w:hAnsi="Times New Roman"/>
        </w:rPr>
        <w:t xml:space="preserve">, the statement was edited slightly </w:t>
      </w:r>
      <w:r w:rsidR="003A6BCA">
        <w:rPr>
          <w:rFonts w:ascii="Times New Roman" w:hAnsi="Times New Roman"/>
        </w:rPr>
        <w:t>to turn</w:t>
      </w:r>
      <w:r>
        <w:rPr>
          <w:rFonts w:ascii="Times New Roman" w:hAnsi="Times New Roman"/>
        </w:rPr>
        <w:t xml:space="preserve"> outward to the community, rather than</w:t>
      </w:r>
      <w:r w:rsidR="003A6BCA">
        <w:rPr>
          <w:rFonts w:ascii="Times New Roman" w:hAnsi="Times New Roman"/>
        </w:rPr>
        <w:t xml:space="preserve"> focusing</w:t>
      </w:r>
      <w:r>
        <w:rPr>
          <w:rFonts w:ascii="Times New Roman" w:hAnsi="Times New Roman"/>
        </w:rPr>
        <w:t xml:space="preserve"> inward to the library building.  </w:t>
      </w:r>
    </w:p>
    <w:p w14:paraId="06028B93" w14:textId="77777777" w:rsidR="00A64435" w:rsidRDefault="00A64435" w:rsidP="00A64435">
      <w:pPr>
        <w:rPr>
          <w:rFonts w:ascii="Times New Roman" w:hAnsi="Times New Roman"/>
        </w:rPr>
      </w:pPr>
    </w:p>
    <w:p w14:paraId="2AB138AE" w14:textId="77777777" w:rsidR="00A64435" w:rsidRDefault="003A6BCA" w:rsidP="00A64435">
      <w:pPr>
        <w:rPr>
          <w:rFonts w:ascii="Times New Roman" w:hAnsi="Times New Roman"/>
        </w:rPr>
      </w:pPr>
      <w:r>
        <w:rPr>
          <w:rFonts w:ascii="Times New Roman" w:hAnsi="Times New Roman"/>
        </w:rPr>
        <w:t>The</w:t>
      </w:r>
      <w:r w:rsidR="00A64435">
        <w:rPr>
          <w:rFonts w:ascii="Times New Roman" w:hAnsi="Times New Roman"/>
        </w:rPr>
        <w:t xml:space="preserve"> minor wording adjustment changed the purpose of the Library from serving as a community “space” where the focus is on the physical building, to serving as a community leading organization whose</w:t>
      </w:r>
      <w:r w:rsidR="00A64435" w:rsidRPr="002B543D">
        <w:rPr>
          <w:rFonts w:ascii="Times New Roman" w:hAnsi="Times New Roman"/>
        </w:rPr>
        <w:t xml:space="preserve"> influence extends </w:t>
      </w:r>
      <w:r w:rsidR="00A64435">
        <w:rPr>
          <w:rFonts w:ascii="Times New Roman" w:hAnsi="Times New Roman"/>
        </w:rPr>
        <w:t>far beyond the walls of the building</w:t>
      </w:r>
      <w:r w:rsidR="00A64435" w:rsidRPr="002B543D">
        <w:rPr>
          <w:rFonts w:ascii="Times New Roman" w:hAnsi="Times New Roman"/>
        </w:rPr>
        <w:t>.</w:t>
      </w:r>
      <w:r w:rsidR="00A64435">
        <w:rPr>
          <w:rFonts w:ascii="Times New Roman" w:hAnsi="Times New Roman"/>
        </w:rPr>
        <w:t xml:space="preserve"> The edit also changes the language from passive (“to be where the community connects”) to actionable (“to connect our community”)</w:t>
      </w:r>
    </w:p>
    <w:p w14:paraId="6BD8407A" w14:textId="77777777" w:rsidR="00A64435" w:rsidRDefault="00A64435" w:rsidP="00A64435">
      <w:pPr>
        <w:rPr>
          <w:rFonts w:ascii="Times New Roman" w:hAnsi="Times New Roman"/>
        </w:rPr>
      </w:pPr>
    </w:p>
    <w:p w14:paraId="622E7D48" w14:textId="77777777" w:rsidR="00A64435" w:rsidRPr="004A0619" w:rsidRDefault="00A64435" w:rsidP="004A0619">
      <w:pPr>
        <w:rPr>
          <w:rFonts w:ascii="Times New Roman" w:hAnsi="Times New Roman"/>
        </w:rPr>
      </w:pPr>
      <w:r>
        <w:rPr>
          <w:rFonts w:ascii="Times New Roman" w:hAnsi="Times New Roman"/>
        </w:rPr>
        <w:t>This edit aligns with the expressed needs of the community become more connected throughout the district and enables the Library to align its strategic direction beyond the physical space.</w:t>
      </w:r>
    </w:p>
    <w:p w14:paraId="2C8921D4" w14:textId="77777777" w:rsidR="00A64435" w:rsidRDefault="00A64435" w:rsidP="00A64435">
      <w:pPr>
        <w:rPr>
          <w:rFonts w:ascii="Times New Roman" w:hAnsi="Times New Roman"/>
        </w:rPr>
      </w:pPr>
    </w:p>
    <w:p w14:paraId="23E3805C" w14:textId="77777777" w:rsidR="00F57B4E" w:rsidRDefault="004A0619" w:rsidP="00A64435">
      <w:pPr>
        <w:rPr>
          <w:rFonts w:ascii="Times New Roman" w:hAnsi="Times New Roman"/>
        </w:rPr>
      </w:pPr>
      <w:r w:rsidRPr="004A0619">
        <w:rPr>
          <w:rFonts w:ascii="Times New Roman" w:hAnsi="Times New Roman"/>
          <w:noProof/>
        </w:rPr>
        <w:drawing>
          <wp:inline distT="0" distB="0" distL="0" distR="0" wp14:anchorId="696F912F" wp14:editId="7821ABAF">
            <wp:extent cx="5026794" cy="163789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8778" cy="1638537"/>
                    </a:xfrm>
                    <a:prstGeom prst="rect">
                      <a:avLst/>
                    </a:prstGeom>
                    <a:noFill/>
                    <a:ln>
                      <a:noFill/>
                    </a:ln>
                  </pic:spPr>
                </pic:pic>
              </a:graphicData>
            </a:graphic>
          </wp:inline>
        </w:drawing>
      </w:r>
    </w:p>
    <w:p w14:paraId="69C001B1" w14:textId="77777777" w:rsidR="004A0619" w:rsidRDefault="004A0619" w:rsidP="00A64435">
      <w:pPr>
        <w:rPr>
          <w:rFonts w:ascii="Times New Roman" w:hAnsi="Times New Roman"/>
        </w:rPr>
      </w:pPr>
    </w:p>
    <w:p w14:paraId="060DCCF4" w14:textId="77777777" w:rsidR="004A0619" w:rsidRDefault="004A0619" w:rsidP="00A64435">
      <w:pPr>
        <w:rPr>
          <w:rFonts w:ascii="Times New Roman" w:hAnsi="Times New Roman"/>
        </w:rPr>
      </w:pPr>
    </w:p>
    <w:p w14:paraId="5A7C6476" w14:textId="77777777" w:rsidR="00A64435" w:rsidRDefault="00A64435" w:rsidP="00A64435">
      <w:pPr>
        <w:rPr>
          <w:rFonts w:ascii="Times New Roman" w:hAnsi="Times New Roman"/>
          <w:b/>
        </w:rPr>
      </w:pPr>
      <w:r>
        <w:rPr>
          <w:rFonts w:ascii="Times New Roman" w:hAnsi="Times New Roman"/>
          <w:b/>
        </w:rPr>
        <w:t>Vision</w:t>
      </w:r>
    </w:p>
    <w:p w14:paraId="7126E911" w14:textId="77777777" w:rsidR="00A64435" w:rsidRDefault="00A64435" w:rsidP="00A64435">
      <w:pPr>
        <w:rPr>
          <w:rFonts w:ascii="Times New Roman" w:hAnsi="Times New Roman"/>
          <w:b/>
        </w:rPr>
      </w:pPr>
    </w:p>
    <w:p w14:paraId="7CC82815" w14:textId="77777777" w:rsidR="003A6BCA" w:rsidRDefault="00A64435" w:rsidP="00A64435">
      <w:pPr>
        <w:rPr>
          <w:rFonts w:ascii="Times New Roman" w:hAnsi="Times New Roman"/>
        </w:rPr>
      </w:pPr>
      <w:r>
        <w:rPr>
          <w:rFonts w:ascii="Times New Roman" w:hAnsi="Times New Roman"/>
        </w:rPr>
        <w:t xml:space="preserve">A vision statement defines the long-term aspirations for the library and identifies what success will look like in the future. </w:t>
      </w:r>
    </w:p>
    <w:p w14:paraId="25B6B806" w14:textId="77777777" w:rsidR="003A6BCA" w:rsidRDefault="003A6BCA" w:rsidP="00A64435">
      <w:pPr>
        <w:rPr>
          <w:rFonts w:ascii="Times New Roman" w:hAnsi="Times New Roman"/>
        </w:rPr>
      </w:pPr>
    </w:p>
    <w:p w14:paraId="6DBE8489" w14:textId="77777777" w:rsidR="004D51C9" w:rsidRDefault="00A64435" w:rsidP="00A64435">
      <w:pPr>
        <w:rPr>
          <w:rFonts w:ascii="Times New Roman" w:hAnsi="Times New Roman"/>
        </w:rPr>
      </w:pPr>
      <w:r>
        <w:rPr>
          <w:rFonts w:ascii="Times New Roman" w:hAnsi="Times New Roman"/>
        </w:rPr>
        <w:t>During the planning process, the Vision statement was adjusted to align with the aspirations of the community in order to achieve collected success in the future.</w:t>
      </w:r>
      <w:r w:rsidR="003A6BCA">
        <w:rPr>
          <w:rFonts w:ascii="Times New Roman" w:hAnsi="Times New Roman"/>
        </w:rPr>
        <w:t xml:space="preserve">  </w:t>
      </w:r>
      <w:r>
        <w:rPr>
          <w:rFonts w:ascii="Times New Roman" w:hAnsi="Times New Roman"/>
        </w:rPr>
        <w:t xml:space="preserve">Based on input from the community and library staff, the vision for the Liverpool Public Library is to play an integral role in creating: </w:t>
      </w:r>
    </w:p>
    <w:p w14:paraId="40EF6B1D" w14:textId="77777777" w:rsidR="003A6BCA" w:rsidRDefault="003A6BCA" w:rsidP="004D51C9">
      <w:pPr>
        <w:jc w:val="center"/>
        <w:rPr>
          <w:rFonts w:ascii="Arial" w:hAnsi="Arial" w:cs="Arial"/>
          <w:color w:val="003399"/>
          <w:sz w:val="32"/>
          <w:szCs w:val="32"/>
        </w:rPr>
      </w:pPr>
    </w:p>
    <w:p w14:paraId="3BED0E61" w14:textId="77777777" w:rsidR="003A6BCA" w:rsidRDefault="004D51C9" w:rsidP="003A6BCA">
      <w:pPr>
        <w:jc w:val="center"/>
        <w:rPr>
          <w:rFonts w:ascii="Arial" w:hAnsi="Arial" w:cs="Arial"/>
          <w:color w:val="0099FF"/>
          <w:sz w:val="32"/>
          <w:szCs w:val="32"/>
        </w:rPr>
      </w:pPr>
      <w:r w:rsidRPr="004D51C9">
        <w:rPr>
          <w:rFonts w:ascii="Arial" w:hAnsi="Arial" w:cs="Arial"/>
          <w:color w:val="003399"/>
          <w:sz w:val="32"/>
          <w:szCs w:val="32"/>
        </w:rPr>
        <w:t>A VIBRANT,</w:t>
      </w:r>
      <w:r w:rsidRPr="004D51C9">
        <w:rPr>
          <w:rFonts w:ascii="Arial" w:hAnsi="Arial" w:cs="Arial"/>
          <w:sz w:val="32"/>
          <w:szCs w:val="32"/>
        </w:rPr>
        <w:t xml:space="preserve"> </w:t>
      </w:r>
      <w:r w:rsidRPr="004D51C9">
        <w:rPr>
          <w:rFonts w:ascii="Arial" w:hAnsi="Arial" w:cs="Arial"/>
          <w:color w:val="76923C" w:themeColor="accent3" w:themeShade="BF"/>
          <w:sz w:val="32"/>
          <w:szCs w:val="32"/>
        </w:rPr>
        <w:t>ENGAGED,</w:t>
      </w:r>
      <w:r w:rsidRPr="004D51C9">
        <w:rPr>
          <w:rFonts w:ascii="Arial" w:hAnsi="Arial" w:cs="Arial"/>
          <w:sz w:val="32"/>
          <w:szCs w:val="32"/>
        </w:rPr>
        <w:t xml:space="preserve"> </w:t>
      </w:r>
      <w:r w:rsidRPr="004D51C9">
        <w:rPr>
          <w:rFonts w:ascii="Arial" w:hAnsi="Arial" w:cs="Arial"/>
          <w:color w:val="0099FF"/>
          <w:sz w:val="32"/>
          <w:szCs w:val="32"/>
        </w:rPr>
        <w:t>AND CONNECTED COMMUNITY</w:t>
      </w:r>
    </w:p>
    <w:p w14:paraId="104D66B9" w14:textId="77777777" w:rsidR="00F949AD" w:rsidRDefault="00F949AD" w:rsidP="003A6BCA">
      <w:pPr>
        <w:jc w:val="center"/>
        <w:rPr>
          <w:rFonts w:ascii="Arial" w:hAnsi="Arial" w:cs="Arial"/>
          <w:sz w:val="32"/>
          <w:szCs w:val="32"/>
        </w:rPr>
      </w:pPr>
    </w:p>
    <w:p w14:paraId="046A85A0" w14:textId="77777777" w:rsidR="004D51C9" w:rsidRPr="003A6BCA" w:rsidRDefault="004D51C9" w:rsidP="003A6BCA">
      <w:pPr>
        <w:rPr>
          <w:rFonts w:ascii="Arial" w:hAnsi="Arial" w:cs="Arial"/>
          <w:sz w:val="32"/>
          <w:szCs w:val="32"/>
        </w:rPr>
      </w:pPr>
      <w:r w:rsidRPr="00D2093C">
        <w:rPr>
          <w:rFonts w:ascii="Times New Roman" w:hAnsi="Times New Roman"/>
          <w:b/>
        </w:rPr>
        <w:lastRenderedPageBreak/>
        <w:t>Values</w:t>
      </w:r>
    </w:p>
    <w:p w14:paraId="05950A5E" w14:textId="77777777" w:rsidR="004D51C9" w:rsidRPr="00D2093C" w:rsidRDefault="004D51C9" w:rsidP="004D51C9">
      <w:pPr>
        <w:rPr>
          <w:rFonts w:ascii="Times New Roman" w:hAnsi="Times New Roman"/>
          <w:b/>
        </w:rPr>
      </w:pPr>
    </w:p>
    <w:p w14:paraId="41BB7750" w14:textId="77777777" w:rsidR="004D51C9" w:rsidRPr="003A6BCA" w:rsidRDefault="004D51C9" w:rsidP="004D51C9">
      <w:pPr>
        <w:spacing w:line="276" w:lineRule="auto"/>
        <w:rPr>
          <w:rFonts w:ascii="Times New Roman" w:hAnsi="Times New Roman"/>
        </w:rPr>
      </w:pPr>
      <w:r>
        <w:rPr>
          <w:rFonts w:ascii="Times New Roman" w:hAnsi="Times New Roman"/>
        </w:rPr>
        <w:t>Establishing the Library’s core values sets a benchmark for how the staff and trustees present themselves and behave both individually and as a group. This is an important aspect of the strategic planning proc</w:t>
      </w:r>
      <w:r w:rsidRPr="003A6BCA">
        <w:rPr>
          <w:rFonts w:ascii="Times New Roman" w:hAnsi="Times New Roman"/>
        </w:rPr>
        <w:t>ess as it establishes how the Library interacts</w:t>
      </w:r>
      <w:r w:rsidR="00F341E1" w:rsidRPr="003A6BCA">
        <w:rPr>
          <w:rFonts w:ascii="Times New Roman" w:hAnsi="Times New Roman"/>
        </w:rPr>
        <w:t>, with each other,</w:t>
      </w:r>
      <w:r w:rsidRPr="003A6BCA">
        <w:rPr>
          <w:rFonts w:ascii="Times New Roman" w:hAnsi="Times New Roman"/>
        </w:rPr>
        <w:t xml:space="preserve"> with members of the community</w:t>
      </w:r>
      <w:r w:rsidR="00F341E1" w:rsidRPr="003A6BCA">
        <w:rPr>
          <w:rFonts w:ascii="Times New Roman" w:hAnsi="Times New Roman"/>
        </w:rPr>
        <w:t>,</w:t>
      </w:r>
      <w:r w:rsidRPr="003A6BCA">
        <w:rPr>
          <w:rFonts w:ascii="Times New Roman" w:hAnsi="Times New Roman"/>
        </w:rPr>
        <w:t xml:space="preserve"> and the personality they want to present. </w:t>
      </w:r>
    </w:p>
    <w:p w14:paraId="4FDD169F" w14:textId="77777777" w:rsidR="004D51C9" w:rsidRDefault="004D51C9" w:rsidP="004D51C9">
      <w:pPr>
        <w:spacing w:line="276" w:lineRule="auto"/>
        <w:rPr>
          <w:rFonts w:ascii="Times New Roman" w:hAnsi="Times New Roman"/>
        </w:rPr>
      </w:pPr>
    </w:p>
    <w:p w14:paraId="6FB9B471" w14:textId="77777777" w:rsidR="004D51C9" w:rsidRDefault="004D51C9" w:rsidP="004D51C9">
      <w:pPr>
        <w:spacing w:line="276" w:lineRule="auto"/>
        <w:rPr>
          <w:rFonts w:ascii="Times New Roman" w:hAnsi="Times New Roman"/>
        </w:rPr>
      </w:pPr>
      <w:r>
        <w:rPr>
          <w:rFonts w:ascii="Times New Roman" w:hAnsi="Times New Roman"/>
        </w:rPr>
        <w:t>Exercises and discussion with staff at all levels uncovered the</w:t>
      </w:r>
      <w:r w:rsidR="003A6BCA">
        <w:rPr>
          <w:rFonts w:ascii="Times New Roman" w:hAnsi="Times New Roman"/>
        </w:rPr>
        <w:t xml:space="preserve"> following</w:t>
      </w:r>
      <w:r>
        <w:rPr>
          <w:rFonts w:ascii="Times New Roman" w:hAnsi="Times New Roman"/>
        </w:rPr>
        <w:t xml:space="preserve"> common core values:</w:t>
      </w:r>
    </w:p>
    <w:p w14:paraId="424C355B" w14:textId="77777777" w:rsidR="00F341E1" w:rsidRDefault="00F341E1" w:rsidP="004D51C9">
      <w:pPr>
        <w:spacing w:line="276" w:lineRule="auto"/>
        <w:rPr>
          <w:rFonts w:ascii="Times New Roman" w:hAnsi="Times New Roman"/>
        </w:rPr>
      </w:pPr>
    </w:p>
    <w:p w14:paraId="00A7C9E4" w14:textId="77777777" w:rsidR="00F341E1" w:rsidRPr="00F341E1" w:rsidRDefault="00F341E1" w:rsidP="004D51C9">
      <w:pPr>
        <w:spacing w:line="276" w:lineRule="auto"/>
        <w:rPr>
          <w:rFonts w:ascii="Times New Roman" w:hAnsi="Times New Roman"/>
          <w:b/>
          <w:color w:val="000000" w:themeColor="text1"/>
        </w:rPr>
      </w:pPr>
      <w:r w:rsidRPr="00F341E1">
        <w:rPr>
          <w:rFonts w:ascii="Times New Roman" w:hAnsi="Times New Roman"/>
          <w:b/>
          <w:color w:val="000000" w:themeColor="text1"/>
        </w:rPr>
        <w:t>What We Believe In (How We Respond):</w:t>
      </w:r>
    </w:p>
    <w:p w14:paraId="3FF8DD89" w14:textId="77777777" w:rsidR="00F341E1" w:rsidRPr="00F341E1" w:rsidRDefault="00F341E1" w:rsidP="004D51C9">
      <w:pPr>
        <w:spacing w:line="276" w:lineRule="auto"/>
        <w:rPr>
          <w:rFonts w:ascii="Times New Roman" w:hAnsi="Times New Roman"/>
          <w:b/>
        </w:rPr>
      </w:pPr>
    </w:p>
    <w:p w14:paraId="4957A2F7" w14:textId="77777777" w:rsidR="00F341E1" w:rsidRPr="00F341E1" w:rsidRDefault="00F341E1" w:rsidP="004D51C9">
      <w:pPr>
        <w:spacing w:line="276" w:lineRule="auto"/>
        <w:rPr>
          <w:rFonts w:ascii="Times New Roman" w:hAnsi="Times New Roman"/>
          <w:b/>
          <w:color w:val="943634" w:themeColor="accent2" w:themeShade="BF"/>
          <w:sz w:val="28"/>
          <w:szCs w:val="28"/>
        </w:rPr>
      </w:pPr>
      <w:r w:rsidRPr="00F341E1">
        <w:rPr>
          <w:rFonts w:ascii="Times New Roman" w:hAnsi="Times New Roman"/>
          <w:b/>
          <w:color w:val="943634" w:themeColor="accent2" w:themeShade="BF"/>
          <w:sz w:val="28"/>
          <w:szCs w:val="28"/>
        </w:rPr>
        <w:t>Community</w:t>
      </w:r>
    </w:p>
    <w:p w14:paraId="4213CD00" w14:textId="77777777" w:rsidR="00F341E1" w:rsidRDefault="00F341E1" w:rsidP="004D51C9">
      <w:pPr>
        <w:spacing w:line="276" w:lineRule="auto"/>
        <w:rPr>
          <w:rFonts w:ascii="Times New Roman" w:hAnsi="Times New Roman"/>
        </w:rPr>
      </w:pPr>
      <w:r w:rsidRPr="00F341E1">
        <w:rPr>
          <w:rFonts w:ascii="Times New Roman" w:hAnsi="Times New Roman"/>
          <w:b/>
        </w:rPr>
        <w:t xml:space="preserve">We connect </w:t>
      </w:r>
      <w:r>
        <w:rPr>
          <w:rFonts w:ascii="Times New Roman" w:hAnsi="Times New Roman"/>
        </w:rPr>
        <w:t>people with information, resources, and each other.</w:t>
      </w:r>
    </w:p>
    <w:p w14:paraId="0CAC48BA" w14:textId="77777777" w:rsidR="00F341E1" w:rsidRPr="00F341E1" w:rsidRDefault="00F341E1" w:rsidP="004D51C9">
      <w:pPr>
        <w:spacing w:line="276" w:lineRule="auto"/>
        <w:rPr>
          <w:rFonts w:ascii="Times New Roman" w:hAnsi="Times New Roman"/>
          <w:b/>
        </w:rPr>
      </w:pPr>
    </w:p>
    <w:p w14:paraId="486EC53C" w14:textId="77777777" w:rsidR="00F341E1" w:rsidRPr="00F341E1" w:rsidRDefault="00F341E1" w:rsidP="004D51C9">
      <w:pPr>
        <w:spacing w:line="276" w:lineRule="auto"/>
        <w:rPr>
          <w:rFonts w:ascii="Times New Roman" w:hAnsi="Times New Roman"/>
          <w:b/>
          <w:color w:val="943634" w:themeColor="accent2" w:themeShade="BF"/>
          <w:sz w:val="28"/>
          <w:szCs w:val="28"/>
        </w:rPr>
      </w:pPr>
      <w:r w:rsidRPr="00F341E1">
        <w:rPr>
          <w:rFonts w:ascii="Times New Roman" w:hAnsi="Times New Roman"/>
          <w:b/>
          <w:color w:val="943634" w:themeColor="accent2" w:themeShade="BF"/>
          <w:sz w:val="28"/>
          <w:szCs w:val="28"/>
        </w:rPr>
        <w:t>Learning</w:t>
      </w:r>
    </w:p>
    <w:p w14:paraId="5C917B71" w14:textId="77777777" w:rsidR="00F341E1" w:rsidRDefault="00F341E1" w:rsidP="004D51C9">
      <w:pPr>
        <w:spacing w:line="276" w:lineRule="auto"/>
        <w:rPr>
          <w:rFonts w:ascii="Times New Roman" w:hAnsi="Times New Roman"/>
        </w:rPr>
      </w:pPr>
      <w:r w:rsidRPr="00F341E1">
        <w:rPr>
          <w:rFonts w:ascii="Times New Roman" w:hAnsi="Times New Roman"/>
          <w:b/>
        </w:rPr>
        <w:t>We encourage</w:t>
      </w:r>
      <w:r>
        <w:rPr>
          <w:rFonts w:ascii="Times New Roman" w:hAnsi="Times New Roman"/>
        </w:rPr>
        <w:t xml:space="preserve"> learning as a life-long activity and believe it is our role to help create an educated community.</w:t>
      </w:r>
    </w:p>
    <w:p w14:paraId="5439866D" w14:textId="77777777" w:rsidR="00F341E1" w:rsidRDefault="00F341E1" w:rsidP="004D51C9">
      <w:pPr>
        <w:spacing w:line="276" w:lineRule="auto"/>
        <w:rPr>
          <w:rFonts w:ascii="Times New Roman" w:hAnsi="Times New Roman"/>
        </w:rPr>
      </w:pPr>
    </w:p>
    <w:p w14:paraId="3DE6DE69" w14:textId="77777777" w:rsidR="00F341E1" w:rsidRPr="00F341E1" w:rsidRDefault="00F341E1" w:rsidP="004D51C9">
      <w:pPr>
        <w:spacing w:line="276" w:lineRule="auto"/>
        <w:rPr>
          <w:rFonts w:ascii="Times New Roman" w:hAnsi="Times New Roman"/>
          <w:b/>
          <w:color w:val="943634" w:themeColor="accent2" w:themeShade="BF"/>
          <w:sz w:val="28"/>
          <w:szCs w:val="28"/>
        </w:rPr>
      </w:pPr>
      <w:r w:rsidRPr="00F341E1">
        <w:rPr>
          <w:rFonts w:ascii="Times New Roman" w:hAnsi="Times New Roman"/>
          <w:b/>
          <w:color w:val="943634" w:themeColor="accent2" w:themeShade="BF"/>
          <w:sz w:val="28"/>
          <w:szCs w:val="28"/>
        </w:rPr>
        <w:t>Innovation</w:t>
      </w:r>
    </w:p>
    <w:p w14:paraId="5CEF41AD" w14:textId="77777777" w:rsidR="00F341E1" w:rsidRDefault="00F341E1" w:rsidP="004D51C9">
      <w:pPr>
        <w:spacing w:line="276" w:lineRule="auto"/>
        <w:rPr>
          <w:rFonts w:ascii="Times New Roman" w:hAnsi="Times New Roman"/>
        </w:rPr>
      </w:pPr>
      <w:r w:rsidRPr="00F341E1">
        <w:rPr>
          <w:rFonts w:ascii="Times New Roman" w:hAnsi="Times New Roman"/>
          <w:b/>
        </w:rPr>
        <w:t>We create</w:t>
      </w:r>
      <w:r>
        <w:rPr>
          <w:rFonts w:ascii="Times New Roman" w:hAnsi="Times New Roman"/>
        </w:rPr>
        <w:t xml:space="preserve"> dynamic environments through constant and purposeful change.</w:t>
      </w:r>
    </w:p>
    <w:p w14:paraId="61B77A63" w14:textId="77777777" w:rsidR="00F341E1" w:rsidRPr="00F341E1" w:rsidRDefault="00F341E1" w:rsidP="004D51C9">
      <w:pPr>
        <w:spacing w:line="276" w:lineRule="auto"/>
        <w:rPr>
          <w:rFonts w:ascii="Times New Roman" w:hAnsi="Times New Roman"/>
          <w:b/>
        </w:rPr>
      </w:pPr>
    </w:p>
    <w:p w14:paraId="56DF216C" w14:textId="77777777" w:rsidR="00F341E1" w:rsidRPr="00F341E1" w:rsidRDefault="00F341E1" w:rsidP="004D51C9">
      <w:pPr>
        <w:spacing w:line="276" w:lineRule="auto"/>
        <w:rPr>
          <w:rFonts w:ascii="Times New Roman" w:hAnsi="Times New Roman"/>
          <w:b/>
          <w:color w:val="943634" w:themeColor="accent2" w:themeShade="BF"/>
          <w:sz w:val="28"/>
          <w:szCs w:val="28"/>
        </w:rPr>
      </w:pPr>
      <w:r w:rsidRPr="00F341E1">
        <w:rPr>
          <w:rFonts w:ascii="Times New Roman" w:hAnsi="Times New Roman"/>
          <w:b/>
          <w:color w:val="943634" w:themeColor="accent2" w:themeShade="BF"/>
          <w:sz w:val="28"/>
          <w:szCs w:val="28"/>
        </w:rPr>
        <w:t>Collaboration</w:t>
      </w:r>
    </w:p>
    <w:p w14:paraId="491216EF" w14:textId="77777777" w:rsidR="00F341E1" w:rsidRDefault="00F341E1" w:rsidP="004D51C9">
      <w:pPr>
        <w:spacing w:line="276" w:lineRule="auto"/>
        <w:rPr>
          <w:rFonts w:ascii="Times New Roman" w:hAnsi="Times New Roman"/>
        </w:rPr>
      </w:pPr>
      <w:r w:rsidRPr="00F341E1">
        <w:rPr>
          <w:rFonts w:ascii="Times New Roman" w:hAnsi="Times New Roman"/>
          <w:b/>
        </w:rPr>
        <w:t>We work together</w:t>
      </w:r>
      <w:r>
        <w:rPr>
          <w:rFonts w:ascii="Times New Roman" w:hAnsi="Times New Roman"/>
        </w:rPr>
        <w:t xml:space="preserve"> and build relationships to strengthen our community.</w:t>
      </w:r>
    </w:p>
    <w:p w14:paraId="56069B7A" w14:textId="77777777" w:rsidR="00F341E1" w:rsidRDefault="00F341E1" w:rsidP="004D51C9">
      <w:pPr>
        <w:spacing w:line="276" w:lineRule="auto"/>
        <w:rPr>
          <w:rFonts w:ascii="Times New Roman" w:hAnsi="Times New Roman"/>
        </w:rPr>
      </w:pPr>
    </w:p>
    <w:p w14:paraId="56876A31" w14:textId="77777777" w:rsidR="005520AF" w:rsidRDefault="005520AF" w:rsidP="00C93F71"/>
    <w:p w14:paraId="2401AF99" w14:textId="77777777" w:rsidR="00F341E1" w:rsidRDefault="00F341E1" w:rsidP="00C93F71"/>
    <w:p w14:paraId="6FBA333B" w14:textId="77777777" w:rsidR="00F341E1" w:rsidRDefault="00F341E1" w:rsidP="00C93F71"/>
    <w:p w14:paraId="554C568B" w14:textId="77777777" w:rsidR="00F341E1" w:rsidRDefault="00F341E1" w:rsidP="00C93F71"/>
    <w:p w14:paraId="6CA0F2ED" w14:textId="77777777" w:rsidR="00F341E1" w:rsidRDefault="00F341E1" w:rsidP="00C93F71"/>
    <w:p w14:paraId="75946588" w14:textId="77777777" w:rsidR="00F341E1" w:rsidRDefault="00F341E1" w:rsidP="00C93F71"/>
    <w:p w14:paraId="590800ED" w14:textId="77777777" w:rsidR="00F341E1" w:rsidRDefault="00F341E1" w:rsidP="00C93F71"/>
    <w:p w14:paraId="23185AF1" w14:textId="77777777" w:rsidR="00F341E1" w:rsidRDefault="00F341E1" w:rsidP="00C93F71"/>
    <w:p w14:paraId="78659707" w14:textId="77777777" w:rsidR="00F341E1" w:rsidRDefault="00F341E1" w:rsidP="00C93F71"/>
    <w:p w14:paraId="6C5FF2AF" w14:textId="77777777" w:rsidR="00F341E1" w:rsidRDefault="00F341E1" w:rsidP="00C93F71"/>
    <w:p w14:paraId="37EE0941" w14:textId="77777777" w:rsidR="00F341E1" w:rsidRDefault="00F341E1" w:rsidP="00C93F71"/>
    <w:p w14:paraId="41E5C8D2" w14:textId="77777777" w:rsidR="00F341E1" w:rsidRDefault="00F341E1" w:rsidP="00C93F71"/>
    <w:p w14:paraId="275601B3" w14:textId="77777777" w:rsidR="00F341E1" w:rsidRDefault="00F341E1" w:rsidP="00C93F71"/>
    <w:p w14:paraId="298BE89A" w14:textId="77777777" w:rsidR="00F341E1" w:rsidRDefault="00F341E1" w:rsidP="00C93F71"/>
    <w:p w14:paraId="776714BD" w14:textId="77777777" w:rsidR="00F341E1" w:rsidRDefault="00F341E1" w:rsidP="00C93F71"/>
    <w:p w14:paraId="48938AB9" w14:textId="77777777" w:rsidR="00F341E1" w:rsidRDefault="00F341E1" w:rsidP="00C93F71"/>
    <w:p w14:paraId="5F3DC2FB" w14:textId="77777777" w:rsidR="00F341E1" w:rsidRDefault="00F341E1" w:rsidP="00C93F71">
      <w:pPr>
        <w:sectPr w:rsidR="00F341E1" w:rsidSect="00A64435">
          <w:pgSz w:w="12240" w:h="15840"/>
          <w:pgMar w:top="1350" w:right="1080" w:bottom="900" w:left="1800" w:header="720" w:footer="720" w:gutter="0"/>
          <w:cols w:space="720"/>
          <w:docGrid w:linePitch="360"/>
        </w:sectPr>
      </w:pPr>
    </w:p>
    <w:p w14:paraId="5F6E06FA" w14:textId="77777777" w:rsidR="00F341E1" w:rsidRDefault="00F341E1" w:rsidP="00F341E1">
      <w:pPr>
        <w:rPr>
          <w:rFonts w:ascii="Times New Roman" w:hAnsi="Times New Roman"/>
          <w:b/>
          <w:sz w:val="26"/>
          <w:szCs w:val="26"/>
        </w:rPr>
      </w:pPr>
      <w:r>
        <w:rPr>
          <w:rFonts w:ascii="Times New Roman" w:hAnsi="Times New Roman"/>
          <w:b/>
          <w:sz w:val="26"/>
          <w:szCs w:val="26"/>
        </w:rPr>
        <w:lastRenderedPageBreak/>
        <w:t>COMMUNITY ASPIRATIONS</w:t>
      </w:r>
    </w:p>
    <w:p w14:paraId="1B0E7EF6" w14:textId="77777777" w:rsidR="00F341E1" w:rsidRDefault="00F341E1" w:rsidP="00F341E1">
      <w:pPr>
        <w:rPr>
          <w:rFonts w:ascii="Times New Roman" w:hAnsi="Times New Roman"/>
          <w:b/>
          <w:sz w:val="26"/>
          <w:szCs w:val="26"/>
        </w:rPr>
      </w:pPr>
    </w:p>
    <w:p w14:paraId="16296A8D" w14:textId="77777777" w:rsidR="00F341E1" w:rsidRDefault="00F341E1" w:rsidP="00F341E1">
      <w:pPr>
        <w:spacing w:line="276" w:lineRule="auto"/>
        <w:rPr>
          <w:rFonts w:ascii="Times New Roman" w:hAnsi="Times New Roman"/>
        </w:rPr>
      </w:pPr>
      <w:r w:rsidRPr="00F52B0E">
        <w:rPr>
          <w:rFonts w:ascii="Times New Roman" w:hAnsi="Times New Roman"/>
        </w:rPr>
        <w:t>The</w:t>
      </w:r>
      <w:r>
        <w:rPr>
          <w:rFonts w:ascii="Times New Roman" w:hAnsi="Times New Roman"/>
          <w:sz w:val="26"/>
          <w:szCs w:val="26"/>
        </w:rPr>
        <w:t xml:space="preserve"> </w:t>
      </w:r>
      <w:r>
        <w:rPr>
          <w:rFonts w:ascii="Times New Roman" w:hAnsi="Times New Roman"/>
        </w:rPr>
        <w:t xml:space="preserve">community conversations and “ask exercises” held throughout the planning process were focused primarily on aspirations for the Liverpool </w:t>
      </w:r>
      <w:r>
        <w:rPr>
          <w:rFonts w:ascii="Times New Roman" w:hAnsi="Times New Roman"/>
          <w:u w:val="single"/>
        </w:rPr>
        <w:t>community</w:t>
      </w:r>
      <w:r>
        <w:rPr>
          <w:rFonts w:ascii="Times New Roman" w:hAnsi="Times New Roman"/>
        </w:rPr>
        <w:t xml:space="preserve">, with secondary input on how the Library can play a role in creating change. </w:t>
      </w:r>
    </w:p>
    <w:p w14:paraId="4DE96C21" w14:textId="77777777" w:rsidR="00F341E1" w:rsidRPr="00F02306" w:rsidRDefault="00F341E1" w:rsidP="00F341E1">
      <w:pPr>
        <w:rPr>
          <w:rFonts w:ascii="Times New Roman" w:hAnsi="Times New Roman"/>
          <w:b/>
          <w:sz w:val="26"/>
          <w:szCs w:val="26"/>
        </w:rPr>
      </w:pPr>
    </w:p>
    <w:p w14:paraId="0EE5FDB7" w14:textId="77777777" w:rsidR="00F341E1" w:rsidRDefault="00F341E1" w:rsidP="00F341E1">
      <w:pPr>
        <w:rPr>
          <w:rFonts w:ascii="Times New Roman" w:hAnsi="Times New Roman"/>
        </w:rPr>
      </w:pPr>
      <w:r>
        <w:rPr>
          <w:rFonts w:ascii="Times New Roman" w:hAnsi="Times New Roman"/>
        </w:rPr>
        <w:t>Regardless of the varied demographics, common aspirations rose to the top in conversations:</w:t>
      </w:r>
    </w:p>
    <w:p w14:paraId="28431326" w14:textId="77777777" w:rsidR="00F341E1" w:rsidRPr="00F85DC9" w:rsidRDefault="00F341E1" w:rsidP="00F341E1">
      <w:pPr>
        <w:rPr>
          <w:rFonts w:ascii="Times New Roman" w:hAnsi="Times New Roman"/>
        </w:rPr>
      </w:pPr>
    </w:p>
    <w:p w14:paraId="30425F17" w14:textId="77777777" w:rsidR="00F341E1" w:rsidRDefault="00F341E1" w:rsidP="00F341E1">
      <w:pPr>
        <w:pStyle w:val="ListParagraph"/>
        <w:numPr>
          <w:ilvl w:val="0"/>
          <w:numId w:val="9"/>
        </w:numPr>
        <w:spacing w:after="200" w:line="276" w:lineRule="auto"/>
        <w:rPr>
          <w:rFonts w:ascii="Times New Roman" w:hAnsi="Times New Roman"/>
        </w:rPr>
      </w:pPr>
      <w:r w:rsidRPr="00D50FEE">
        <w:rPr>
          <w:rFonts w:ascii="Times New Roman" w:hAnsi="Times New Roman"/>
          <w:b/>
        </w:rPr>
        <w:t xml:space="preserve">A </w:t>
      </w:r>
      <w:r>
        <w:rPr>
          <w:rFonts w:ascii="Times New Roman" w:hAnsi="Times New Roman"/>
          <w:b/>
        </w:rPr>
        <w:t xml:space="preserve">welcoming, friendly, and more </w:t>
      </w:r>
      <w:r w:rsidRPr="00D50FEE">
        <w:rPr>
          <w:rFonts w:ascii="Times New Roman" w:hAnsi="Times New Roman"/>
          <w:b/>
        </w:rPr>
        <w:t>connected community:</w:t>
      </w:r>
      <w:r>
        <w:rPr>
          <w:rFonts w:ascii="Times New Roman" w:hAnsi="Times New Roman"/>
        </w:rPr>
        <w:t xml:space="preserve"> Suburban sprawl past the original Liverpool village footprint has created sub-communities within the Liverpool service area, resulting in a common feeling that the original “small town” and “welcoming” feel has dissipated and there is a geographic disconnect. This feeling is compounded by the rising number of rental properties with a more transient population. </w:t>
      </w:r>
    </w:p>
    <w:p w14:paraId="7D46B75D" w14:textId="77777777" w:rsidR="00F341E1" w:rsidRPr="00CC7BB1" w:rsidRDefault="00F341E1" w:rsidP="00F341E1">
      <w:pPr>
        <w:spacing w:line="276" w:lineRule="auto"/>
        <w:ind w:left="720"/>
        <w:rPr>
          <w:rFonts w:ascii="Times New Roman" w:hAnsi="Times New Roman"/>
        </w:rPr>
      </w:pPr>
      <w:r>
        <w:rPr>
          <w:rFonts w:ascii="Times New Roman" w:hAnsi="Times New Roman"/>
        </w:rPr>
        <w:t>During all of the c</w:t>
      </w:r>
      <w:r w:rsidRPr="00CC7BB1">
        <w:rPr>
          <w:rFonts w:ascii="Times New Roman" w:hAnsi="Times New Roman"/>
        </w:rPr>
        <w:t>onversations</w:t>
      </w:r>
      <w:r>
        <w:rPr>
          <w:rFonts w:ascii="Times New Roman" w:hAnsi="Times New Roman"/>
        </w:rPr>
        <w:t>, the focus</w:t>
      </w:r>
      <w:r w:rsidRPr="00CC7BB1">
        <w:rPr>
          <w:rFonts w:ascii="Times New Roman" w:hAnsi="Times New Roman"/>
        </w:rPr>
        <w:t xml:space="preserve"> </w:t>
      </w:r>
      <w:r>
        <w:rPr>
          <w:rFonts w:ascii="Times New Roman" w:hAnsi="Times New Roman"/>
        </w:rPr>
        <w:t xml:space="preserve">gravitated toward </w:t>
      </w:r>
      <w:r w:rsidRPr="00CC7BB1">
        <w:rPr>
          <w:rFonts w:ascii="Times New Roman" w:hAnsi="Times New Roman"/>
        </w:rPr>
        <w:t>creating opportunities for organizations and</w:t>
      </w:r>
      <w:r>
        <w:rPr>
          <w:rFonts w:ascii="Times New Roman" w:hAnsi="Times New Roman"/>
        </w:rPr>
        <w:t xml:space="preserve"> leadership </w:t>
      </w:r>
      <w:r w:rsidR="005F6F83">
        <w:rPr>
          <w:rFonts w:ascii="Times New Roman" w:hAnsi="Times New Roman"/>
        </w:rPr>
        <w:t>to work</w:t>
      </w:r>
      <w:r>
        <w:rPr>
          <w:rFonts w:ascii="Times New Roman" w:hAnsi="Times New Roman"/>
        </w:rPr>
        <w:t xml:space="preserve"> </w:t>
      </w:r>
      <w:r w:rsidRPr="00CC7BB1">
        <w:rPr>
          <w:rFonts w:ascii="Times New Roman" w:hAnsi="Times New Roman"/>
        </w:rPr>
        <w:t>together to establish events and opportunities to form a more connected community.</w:t>
      </w:r>
    </w:p>
    <w:p w14:paraId="1CF56BF7" w14:textId="77777777" w:rsidR="00F341E1" w:rsidRDefault="00F341E1" w:rsidP="00F341E1">
      <w:pPr>
        <w:pStyle w:val="ListParagraph"/>
        <w:rPr>
          <w:rFonts w:ascii="Times New Roman" w:hAnsi="Times New Roman"/>
        </w:rPr>
      </w:pPr>
    </w:p>
    <w:p w14:paraId="0E3B9BE7" w14:textId="77777777" w:rsidR="00F341E1" w:rsidRPr="00C9750A" w:rsidRDefault="00F341E1" w:rsidP="00F341E1">
      <w:pPr>
        <w:pStyle w:val="ListParagraph"/>
        <w:numPr>
          <w:ilvl w:val="0"/>
          <w:numId w:val="9"/>
        </w:numPr>
        <w:spacing w:after="200" w:line="276" w:lineRule="auto"/>
        <w:rPr>
          <w:rFonts w:ascii="Times New Roman" w:hAnsi="Times New Roman"/>
          <w:b/>
        </w:rPr>
      </w:pPr>
      <w:r w:rsidRPr="00236E37">
        <w:rPr>
          <w:rFonts w:ascii="Times New Roman" w:hAnsi="Times New Roman"/>
          <w:b/>
        </w:rPr>
        <w:t xml:space="preserve">An educated, family-oriented and </w:t>
      </w:r>
      <w:r>
        <w:rPr>
          <w:rFonts w:ascii="Times New Roman" w:hAnsi="Times New Roman"/>
          <w:b/>
        </w:rPr>
        <w:t xml:space="preserve">safe community: </w:t>
      </w:r>
      <w:r>
        <w:rPr>
          <w:rFonts w:ascii="Times New Roman" w:hAnsi="Times New Roman"/>
        </w:rPr>
        <w:t xml:space="preserve">Among residents of all ages, there was a common desire to live in an educated community that offers affordable, family-focused events and learning opportunities. These conversations often dovetailed into or from the desire for a more connected and welcoming community. </w:t>
      </w:r>
    </w:p>
    <w:p w14:paraId="1FD8B719" w14:textId="77777777" w:rsidR="00F341E1" w:rsidRDefault="00F341E1" w:rsidP="00F341E1">
      <w:pPr>
        <w:pStyle w:val="ListParagraph"/>
        <w:rPr>
          <w:rFonts w:ascii="Times New Roman" w:hAnsi="Times New Roman"/>
        </w:rPr>
      </w:pPr>
    </w:p>
    <w:p w14:paraId="57F50D2D" w14:textId="77777777" w:rsidR="00F341E1" w:rsidRPr="00C9750A" w:rsidRDefault="00F341E1" w:rsidP="00F341E1">
      <w:pPr>
        <w:pStyle w:val="ListParagraph"/>
        <w:spacing w:line="276" w:lineRule="auto"/>
        <w:rPr>
          <w:rFonts w:ascii="Times New Roman" w:hAnsi="Times New Roman"/>
          <w:b/>
        </w:rPr>
      </w:pPr>
      <w:r w:rsidRPr="00C9750A">
        <w:rPr>
          <w:rFonts w:ascii="Times New Roman" w:hAnsi="Times New Roman"/>
        </w:rPr>
        <w:t xml:space="preserve">Conversations with school affiliates indicated a need </w:t>
      </w:r>
      <w:r>
        <w:rPr>
          <w:rFonts w:ascii="Times New Roman" w:hAnsi="Times New Roman"/>
        </w:rPr>
        <w:t xml:space="preserve">and desire </w:t>
      </w:r>
      <w:r w:rsidRPr="00C9750A">
        <w:rPr>
          <w:rFonts w:ascii="Times New Roman" w:hAnsi="Times New Roman"/>
        </w:rPr>
        <w:t xml:space="preserve">to fill gaps during after school hours and during the summers with children, young adults, and teenagers when school is not in session. </w:t>
      </w:r>
      <w:r>
        <w:rPr>
          <w:rFonts w:ascii="Times New Roman" w:hAnsi="Times New Roman"/>
        </w:rPr>
        <w:t>As the Library runs successful programming for children birth through graduation, interest was also expressed in supporting the Liverpool Central School District’s focus on 21</w:t>
      </w:r>
      <w:r w:rsidRPr="00C9750A">
        <w:rPr>
          <w:rFonts w:ascii="Times New Roman" w:hAnsi="Times New Roman"/>
          <w:vertAlign w:val="superscript"/>
        </w:rPr>
        <w:t>st</w:t>
      </w:r>
      <w:r>
        <w:rPr>
          <w:rFonts w:ascii="Times New Roman" w:hAnsi="Times New Roman"/>
        </w:rPr>
        <w:t xml:space="preserve"> Century Skills as outlined in the school district’s strategic plan.</w:t>
      </w:r>
    </w:p>
    <w:p w14:paraId="6F07620B" w14:textId="77777777" w:rsidR="00F341E1" w:rsidRPr="00236E37" w:rsidRDefault="00F341E1" w:rsidP="00F341E1">
      <w:pPr>
        <w:pStyle w:val="ListParagraph"/>
        <w:rPr>
          <w:rFonts w:ascii="Times New Roman" w:hAnsi="Times New Roman"/>
          <w:b/>
        </w:rPr>
      </w:pPr>
    </w:p>
    <w:p w14:paraId="09493304" w14:textId="77777777" w:rsidR="00F341E1" w:rsidRPr="005808F5" w:rsidRDefault="00F341E1" w:rsidP="00F341E1">
      <w:pPr>
        <w:pStyle w:val="ListParagraph"/>
        <w:numPr>
          <w:ilvl w:val="0"/>
          <w:numId w:val="9"/>
        </w:numPr>
        <w:spacing w:after="200" w:line="276" w:lineRule="auto"/>
        <w:rPr>
          <w:rFonts w:ascii="Times New Roman" w:hAnsi="Times New Roman"/>
          <w:b/>
        </w:rPr>
      </w:pPr>
      <w:r>
        <w:rPr>
          <w:rFonts w:ascii="Times New Roman" w:hAnsi="Times New Roman"/>
          <w:b/>
        </w:rPr>
        <w:t xml:space="preserve">A vibrant, culturally diverse, and progressive community: </w:t>
      </w:r>
      <w:r>
        <w:rPr>
          <w:rFonts w:ascii="Times New Roman" w:hAnsi="Times New Roman"/>
        </w:rPr>
        <w:t>The desire for more cultural and civic events and a more vibrant community was expressed, particularly among empty-nesters and those in the 60+ demographic. This also overlapped with the desire for elected officials and other organizations to work together to nurture creativity and progress.</w:t>
      </w:r>
    </w:p>
    <w:p w14:paraId="5836CD09" w14:textId="77777777" w:rsidR="00F341E1" w:rsidRPr="005808F5" w:rsidRDefault="00F341E1" w:rsidP="00F341E1">
      <w:pPr>
        <w:spacing w:line="276" w:lineRule="auto"/>
        <w:rPr>
          <w:rFonts w:ascii="Times New Roman" w:hAnsi="Times New Roman"/>
        </w:rPr>
      </w:pPr>
      <w:r>
        <w:rPr>
          <w:rFonts w:ascii="Times New Roman" w:hAnsi="Times New Roman"/>
        </w:rPr>
        <w:t>With respect to the library, the overall feedback was positive, with community mem</w:t>
      </w:r>
      <w:r w:rsidR="00C546DA">
        <w:rPr>
          <w:rFonts w:ascii="Times New Roman" w:hAnsi="Times New Roman"/>
        </w:rPr>
        <w:t>bers noting the number o</w:t>
      </w:r>
      <w:r w:rsidR="005F6F83">
        <w:rPr>
          <w:rFonts w:ascii="Times New Roman" w:hAnsi="Times New Roman"/>
        </w:rPr>
        <w:t xml:space="preserve">f well-attended and diverse </w:t>
      </w:r>
      <w:r>
        <w:rPr>
          <w:rFonts w:ascii="Times New Roman" w:hAnsi="Times New Roman"/>
        </w:rPr>
        <w:t>programs</w:t>
      </w:r>
      <w:r w:rsidR="005F6F83">
        <w:rPr>
          <w:rFonts w:ascii="Times New Roman" w:hAnsi="Times New Roman"/>
        </w:rPr>
        <w:t xml:space="preserve">, as well as </w:t>
      </w:r>
      <w:r>
        <w:rPr>
          <w:rFonts w:ascii="Times New Roman" w:hAnsi="Times New Roman"/>
        </w:rPr>
        <w:t xml:space="preserve">the welcoming and friendly </w:t>
      </w:r>
      <w:r w:rsidR="005F6F83">
        <w:rPr>
          <w:rFonts w:ascii="Times New Roman" w:hAnsi="Times New Roman"/>
        </w:rPr>
        <w:t>attitudes of L</w:t>
      </w:r>
      <w:r>
        <w:rPr>
          <w:rFonts w:ascii="Times New Roman" w:hAnsi="Times New Roman"/>
        </w:rPr>
        <w:t xml:space="preserve">ibrary staff. It is important to note that conversations focused less on what the library should be doing to contribute to the community, and more on how the library could extend and expand services throughout the service area to have an even greater impact. </w:t>
      </w:r>
    </w:p>
    <w:p w14:paraId="4964AF08" w14:textId="77777777" w:rsidR="00C546DA" w:rsidRDefault="00C546DA" w:rsidP="00C93F71">
      <w:pPr>
        <w:sectPr w:rsidR="00C546DA" w:rsidSect="00A64435">
          <w:pgSz w:w="12240" w:h="15840"/>
          <w:pgMar w:top="1350" w:right="1080" w:bottom="900" w:left="1800" w:header="720" w:footer="720" w:gutter="0"/>
          <w:cols w:space="720"/>
          <w:docGrid w:linePitch="360"/>
        </w:sectPr>
      </w:pPr>
    </w:p>
    <w:p w14:paraId="369B9ACD" w14:textId="77777777" w:rsidR="00C546DA" w:rsidRPr="00006F04" w:rsidRDefault="00C546DA" w:rsidP="00C546DA">
      <w:pPr>
        <w:spacing w:line="276" w:lineRule="auto"/>
        <w:rPr>
          <w:rFonts w:ascii="Times New Roman" w:hAnsi="Times New Roman"/>
        </w:rPr>
      </w:pPr>
      <w:r>
        <w:rPr>
          <w:rFonts w:ascii="Times New Roman" w:hAnsi="Times New Roman"/>
        </w:rPr>
        <w:lastRenderedPageBreak/>
        <w:t xml:space="preserve">These conversations were the first phase in a long-term and ongoing initiative to talk to people from all segments and open channels with organizations throughout the community in order </w:t>
      </w:r>
      <w:r w:rsidR="00F57B4E">
        <w:rPr>
          <w:rFonts w:ascii="Times New Roman" w:hAnsi="Times New Roman"/>
        </w:rPr>
        <w:t>to adapt</w:t>
      </w:r>
      <w:r>
        <w:rPr>
          <w:rFonts w:ascii="Times New Roman" w:hAnsi="Times New Roman"/>
        </w:rPr>
        <w:t xml:space="preserve"> and target programs and services based on interests and needs.</w:t>
      </w:r>
    </w:p>
    <w:p w14:paraId="0A8E7C99" w14:textId="77777777" w:rsidR="00C546DA" w:rsidRPr="00E92231" w:rsidRDefault="00C546DA" w:rsidP="00C546DA">
      <w:pPr>
        <w:rPr>
          <w:rFonts w:ascii="Times New Roman" w:hAnsi="Times New Roman"/>
          <w:b/>
        </w:rPr>
      </w:pPr>
    </w:p>
    <w:p w14:paraId="174EB00F" w14:textId="77777777" w:rsidR="00C546DA" w:rsidRDefault="00C546DA" w:rsidP="00C546DA">
      <w:pPr>
        <w:rPr>
          <w:rFonts w:ascii="Times New Roman" w:hAnsi="Times New Roman"/>
          <w:b/>
          <w:sz w:val="26"/>
          <w:szCs w:val="26"/>
        </w:rPr>
      </w:pPr>
      <w:r>
        <w:rPr>
          <w:rFonts w:ascii="Times New Roman" w:hAnsi="Times New Roman"/>
          <w:b/>
          <w:sz w:val="26"/>
          <w:szCs w:val="26"/>
        </w:rPr>
        <w:t>STRATEGIC FOCUS</w:t>
      </w:r>
    </w:p>
    <w:p w14:paraId="40C4E4F3" w14:textId="77777777" w:rsidR="00C546DA" w:rsidRPr="001735D4" w:rsidRDefault="00C546DA" w:rsidP="00C546DA">
      <w:pPr>
        <w:rPr>
          <w:rFonts w:ascii="Times New Roman" w:hAnsi="Times New Roman"/>
          <w:b/>
          <w:sz w:val="26"/>
          <w:szCs w:val="26"/>
        </w:rPr>
      </w:pPr>
    </w:p>
    <w:p w14:paraId="5C900C47" w14:textId="77777777" w:rsidR="00C546DA" w:rsidRDefault="00C546DA" w:rsidP="00C546DA">
      <w:pPr>
        <w:spacing w:line="276" w:lineRule="auto"/>
        <w:contextualSpacing/>
        <w:rPr>
          <w:rFonts w:ascii="Times New Roman" w:hAnsi="Times New Roman"/>
        </w:rPr>
      </w:pPr>
      <w:r>
        <w:rPr>
          <w:rFonts w:ascii="Times New Roman" w:hAnsi="Times New Roman"/>
        </w:rPr>
        <w:t>Based on the key statements above, the team identifie</w:t>
      </w:r>
      <w:r w:rsidR="005F6F83">
        <w:rPr>
          <w:rFonts w:ascii="Times New Roman" w:hAnsi="Times New Roman"/>
        </w:rPr>
        <w:t xml:space="preserve">d three </w:t>
      </w:r>
      <w:r>
        <w:rPr>
          <w:rFonts w:ascii="Times New Roman" w:hAnsi="Times New Roman"/>
        </w:rPr>
        <w:t xml:space="preserve">key areas of strategic focus </w:t>
      </w:r>
      <w:r w:rsidR="00F949AD">
        <w:rPr>
          <w:rFonts w:ascii="Times New Roman" w:hAnsi="Times New Roman"/>
        </w:rPr>
        <w:t>that forms</w:t>
      </w:r>
      <w:r>
        <w:rPr>
          <w:rFonts w:ascii="Times New Roman" w:hAnsi="Times New Roman"/>
        </w:rPr>
        <w:t xml:space="preserve"> the foundation of the strategic plan:</w:t>
      </w:r>
    </w:p>
    <w:p w14:paraId="1D33DD02" w14:textId="77777777" w:rsidR="00C546DA" w:rsidRDefault="00C546DA" w:rsidP="00C546DA">
      <w:pPr>
        <w:contextualSpacing/>
        <w:rPr>
          <w:rFonts w:ascii="Times New Roman" w:hAnsi="Times New Roman"/>
        </w:rPr>
      </w:pPr>
    </w:p>
    <w:p w14:paraId="69B247B4" w14:textId="77777777" w:rsidR="00C546DA" w:rsidRDefault="00C546DA" w:rsidP="00C546DA">
      <w:pPr>
        <w:rPr>
          <w:rFonts w:ascii="Times New Roman" w:hAnsi="Times New Roman"/>
        </w:rPr>
      </w:pPr>
      <w:r w:rsidRPr="00D2093C">
        <w:rPr>
          <w:rFonts w:ascii="Times New Roman" w:hAnsi="Times New Roman"/>
        </w:rPr>
        <w:t>Below are the highlights of those initiatives:</w:t>
      </w:r>
    </w:p>
    <w:p w14:paraId="7775A425" w14:textId="77777777" w:rsidR="00C546DA" w:rsidRPr="00D2093C" w:rsidRDefault="00C546DA" w:rsidP="00C546DA">
      <w:pPr>
        <w:rPr>
          <w:rFonts w:ascii="Times New Roman" w:hAnsi="Times New Roman"/>
        </w:rPr>
      </w:pPr>
    </w:p>
    <w:p w14:paraId="772724E3" w14:textId="77777777" w:rsidR="00C546DA" w:rsidRDefault="00C546DA" w:rsidP="00C546DA">
      <w:pPr>
        <w:keepLines/>
        <w:widowControl w:val="0"/>
        <w:contextualSpacing/>
        <w:rPr>
          <w:rFonts w:ascii="Times New Roman" w:hAnsi="Times New Roman"/>
          <w:b/>
        </w:rPr>
      </w:pPr>
      <w:r w:rsidRPr="00242449">
        <w:rPr>
          <w:rFonts w:ascii="Times New Roman" w:hAnsi="Times New Roman"/>
          <w:b/>
        </w:rPr>
        <w:t xml:space="preserve">ONE:  </w:t>
      </w:r>
      <w:r>
        <w:rPr>
          <w:rFonts w:ascii="Times New Roman" w:hAnsi="Times New Roman"/>
          <w:b/>
        </w:rPr>
        <w:t>Learning &amp; Education</w:t>
      </w:r>
    </w:p>
    <w:p w14:paraId="33BF05A3" w14:textId="77777777" w:rsidR="00C546DA" w:rsidRDefault="00C546DA" w:rsidP="00C546DA">
      <w:pPr>
        <w:keepLines/>
        <w:widowControl w:val="0"/>
        <w:contextualSpacing/>
        <w:rPr>
          <w:rFonts w:ascii="Times New Roman" w:hAnsi="Times New Roman"/>
          <w:b/>
        </w:rPr>
      </w:pPr>
    </w:p>
    <w:p w14:paraId="42480AB8" w14:textId="77777777" w:rsidR="00C546DA" w:rsidRDefault="00C546DA" w:rsidP="00C546DA">
      <w:pPr>
        <w:pStyle w:val="ListParagraph"/>
        <w:keepLines/>
        <w:widowControl w:val="0"/>
        <w:numPr>
          <w:ilvl w:val="0"/>
          <w:numId w:val="9"/>
        </w:numPr>
        <w:spacing w:after="200" w:line="276" w:lineRule="auto"/>
        <w:rPr>
          <w:rFonts w:ascii="Times New Roman" w:hAnsi="Times New Roman"/>
        </w:rPr>
      </w:pPr>
      <w:r>
        <w:rPr>
          <w:rFonts w:ascii="Times New Roman" w:hAnsi="Times New Roman"/>
        </w:rPr>
        <w:t>Position the library as a leader in learning and education in t</w:t>
      </w:r>
      <w:r w:rsidRPr="00851669">
        <w:rPr>
          <w:rFonts w:ascii="Times New Roman" w:hAnsi="Times New Roman"/>
        </w:rPr>
        <w:t>he LCSD Service Area</w:t>
      </w:r>
    </w:p>
    <w:p w14:paraId="60CFF9C7" w14:textId="77777777" w:rsidR="00C546DA" w:rsidRDefault="00C546DA" w:rsidP="00C546DA">
      <w:pPr>
        <w:pStyle w:val="ListParagraph"/>
        <w:keepLines/>
        <w:widowControl w:val="0"/>
        <w:numPr>
          <w:ilvl w:val="0"/>
          <w:numId w:val="9"/>
        </w:numPr>
        <w:spacing w:after="200" w:line="276" w:lineRule="auto"/>
        <w:rPr>
          <w:rFonts w:ascii="Times New Roman" w:hAnsi="Times New Roman"/>
        </w:rPr>
      </w:pPr>
      <w:r>
        <w:rPr>
          <w:rFonts w:ascii="Times New Roman" w:hAnsi="Times New Roman"/>
        </w:rPr>
        <w:t xml:space="preserve">Align with the LCSD in support of their strategic plan </w:t>
      </w:r>
    </w:p>
    <w:p w14:paraId="25AE2554" w14:textId="77777777" w:rsidR="00C546DA" w:rsidRDefault="00C546DA" w:rsidP="00C546DA">
      <w:pPr>
        <w:pStyle w:val="ListParagraph"/>
        <w:keepLines/>
        <w:widowControl w:val="0"/>
        <w:numPr>
          <w:ilvl w:val="0"/>
          <w:numId w:val="9"/>
        </w:numPr>
        <w:spacing w:after="200" w:line="276" w:lineRule="auto"/>
        <w:rPr>
          <w:rFonts w:ascii="Times New Roman" w:hAnsi="Times New Roman"/>
        </w:rPr>
      </w:pPr>
      <w:r>
        <w:rPr>
          <w:rFonts w:ascii="Times New Roman" w:hAnsi="Times New Roman"/>
        </w:rPr>
        <w:t>Work with the school and organizations within the community to help identify and address gaps in learning and education (Birth / K – 12)</w:t>
      </w:r>
    </w:p>
    <w:p w14:paraId="24DADFC8" w14:textId="77777777" w:rsidR="00C546DA" w:rsidRDefault="00C546DA" w:rsidP="00C546DA">
      <w:pPr>
        <w:pStyle w:val="ListParagraph"/>
        <w:keepLines/>
        <w:widowControl w:val="0"/>
        <w:numPr>
          <w:ilvl w:val="0"/>
          <w:numId w:val="9"/>
        </w:numPr>
        <w:spacing w:after="200" w:line="276" w:lineRule="auto"/>
        <w:rPr>
          <w:rFonts w:ascii="Times New Roman" w:hAnsi="Times New Roman"/>
        </w:rPr>
      </w:pPr>
      <w:r>
        <w:rPr>
          <w:rFonts w:ascii="Times New Roman" w:hAnsi="Times New Roman"/>
        </w:rPr>
        <w:t>Support lifelong learning and skills training in adults (18 and up)</w:t>
      </w:r>
    </w:p>
    <w:p w14:paraId="7BC7D471" w14:textId="77777777" w:rsidR="00C546DA" w:rsidRDefault="00C546DA" w:rsidP="00C546DA">
      <w:pPr>
        <w:keepLines/>
        <w:widowControl w:val="0"/>
        <w:rPr>
          <w:rFonts w:ascii="Times New Roman" w:hAnsi="Times New Roman"/>
          <w:b/>
        </w:rPr>
      </w:pPr>
      <w:r>
        <w:rPr>
          <w:rFonts w:ascii="Times New Roman" w:hAnsi="Times New Roman"/>
          <w:b/>
        </w:rPr>
        <w:t>TWO:  Connecting the Community</w:t>
      </w:r>
    </w:p>
    <w:p w14:paraId="3C2DFC9F" w14:textId="77777777" w:rsidR="00C546DA" w:rsidRDefault="00C546DA" w:rsidP="00C546DA">
      <w:pPr>
        <w:keepLines/>
        <w:widowControl w:val="0"/>
        <w:rPr>
          <w:rFonts w:ascii="Times New Roman" w:hAnsi="Times New Roman"/>
          <w:b/>
        </w:rPr>
      </w:pPr>
    </w:p>
    <w:p w14:paraId="4B41261E" w14:textId="77777777" w:rsidR="00C546DA" w:rsidRPr="0064350C" w:rsidRDefault="00C546DA" w:rsidP="00C546DA">
      <w:pPr>
        <w:pStyle w:val="ListParagraph"/>
        <w:keepLines/>
        <w:widowControl w:val="0"/>
        <w:numPr>
          <w:ilvl w:val="0"/>
          <w:numId w:val="10"/>
        </w:numPr>
        <w:spacing w:after="200"/>
        <w:rPr>
          <w:rFonts w:ascii="Times New Roman" w:hAnsi="Times New Roman"/>
          <w:b/>
        </w:rPr>
      </w:pPr>
      <w:r>
        <w:rPr>
          <w:rFonts w:ascii="Times New Roman" w:hAnsi="Times New Roman"/>
        </w:rPr>
        <w:t>Shape and lead community and civic engagement in the LPL service area</w:t>
      </w:r>
    </w:p>
    <w:p w14:paraId="1D603C3F" w14:textId="77777777" w:rsidR="00C546DA" w:rsidRPr="005808F5" w:rsidRDefault="00C546DA" w:rsidP="00C546DA">
      <w:pPr>
        <w:pStyle w:val="ListParagraph"/>
        <w:keepLines/>
        <w:widowControl w:val="0"/>
        <w:numPr>
          <w:ilvl w:val="0"/>
          <w:numId w:val="10"/>
        </w:numPr>
        <w:spacing w:after="200"/>
        <w:rPr>
          <w:rFonts w:ascii="Times New Roman" w:hAnsi="Times New Roman"/>
          <w:b/>
        </w:rPr>
      </w:pPr>
      <w:r>
        <w:rPr>
          <w:rFonts w:ascii="Times New Roman" w:hAnsi="Times New Roman"/>
        </w:rPr>
        <w:t>Establish and nurture community partnerships to enable community organizations, including the Library, and community members to work closer together</w:t>
      </w:r>
    </w:p>
    <w:p w14:paraId="0FF3ED38" w14:textId="77777777" w:rsidR="00C546DA" w:rsidRPr="00AD4838" w:rsidRDefault="00C546DA" w:rsidP="00C546DA">
      <w:pPr>
        <w:pStyle w:val="ListParagraph"/>
        <w:keepLines/>
        <w:widowControl w:val="0"/>
        <w:numPr>
          <w:ilvl w:val="0"/>
          <w:numId w:val="10"/>
        </w:numPr>
        <w:spacing w:after="200"/>
        <w:rPr>
          <w:rFonts w:ascii="Times New Roman" w:hAnsi="Times New Roman"/>
          <w:b/>
        </w:rPr>
      </w:pPr>
      <w:r>
        <w:rPr>
          <w:rFonts w:ascii="Times New Roman" w:hAnsi="Times New Roman"/>
        </w:rPr>
        <w:t>Increase visibility and accessibility of library programs and services throughout the service area</w:t>
      </w:r>
    </w:p>
    <w:p w14:paraId="1BE036E4" w14:textId="77777777" w:rsidR="00C546DA" w:rsidRPr="00AD4838" w:rsidRDefault="00C546DA" w:rsidP="00C546DA">
      <w:pPr>
        <w:pStyle w:val="ListParagraph"/>
        <w:keepLines/>
        <w:widowControl w:val="0"/>
        <w:numPr>
          <w:ilvl w:val="0"/>
          <w:numId w:val="10"/>
        </w:numPr>
        <w:spacing w:after="200"/>
        <w:rPr>
          <w:rFonts w:ascii="Times New Roman" w:hAnsi="Times New Roman"/>
          <w:b/>
        </w:rPr>
      </w:pPr>
      <w:r>
        <w:rPr>
          <w:rFonts w:ascii="Times New Roman" w:hAnsi="Times New Roman"/>
        </w:rPr>
        <w:t>Enhance communication and outreach efforts to have a broader impact and higher visibility among library users and non-users</w:t>
      </w:r>
    </w:p>
    <w:p w14:paraId="03A68F7D" w14:textId="77777777" w:rsidR="00C546DA" w:rsidRPr="00AD4838" w:rsidRDefault="00C546DA" w:rsidP="00C546DA">
      <w:pPr>
        <w:keepLines/>
        <w:widowControl w:val="0"/>
        <w:ind w:left="360"/>
        <w:rPr>
          <w:rFonts w:ascii="Times New Roman" w:hAnsi="Times New Roman"/>
          <w:b/>
        </w:rPr>
      </w:pPr>
    </w:p>
    <w:p w14:paraId="27DB6CE7" w14:textId="77777777" w:rsidR="00C546DA" w:rsidRDefault="00C546DA" w:rsidP="00C546DA">
      <w:pPr>
        <w:keepLines/>
        <w:widowControl w:val="0"/>
        <w:rPr>
          <w:rFonts w:ascii="Times New Roman" w:hAnsi="Times New Roman"/>
          <w:b/>
        </w:rPr>
      </w:pPr>
      <w:r>
        <w:rPr>
          <w:rFonts w:ascii="Times New Roman" w:hAnsi="Times New Roman"/>
          <w:b/>
        </w:rPr>
        <w:t>THREE:  Reimagining the Library</w:t>
      </w:r>
    </w:p>
    <w:p w14:paraId="27EDA021" w14:textId="77777777" w:rsidR="00C546DA" w:rsidRDefault="00C546DA" w:rsidP="00C546DA">
      <w:pPr>
        <w:keepLines/>
        <w:widowControl w:val="0"/>
        <w:rPr>
          <w:rFonts w:ascii="Times New Roman" w:hAnsi="Times New Roman"/>
          <w:b/>
        </w:rPr>
      </w:pPr>
    </w:p>
    <w:p w14:paraId="6224CD08" w14:textId="77777777" w:rsidR="00C546DA" w:rsidRDefault="00C546DA" w:rsidP="00C546DA">
      <w:pPr>
        <w:pStyle w:val="ListParagraph"/>
        <w:numPr>
          <w:ilvl w:val="0"/>
          <w:numId w:val="11"/>
        </w:numPr>
        <w:spacing w:after="200" w:line="276" w:lineRule="auto"/>
        <w:rPr>
          <w:rFonts w:ascii="Times New Roman" w:hAnsi="Times New Roman"/>
        </w:rPr>
      </w:pPr>
      <w:r>
        <w:rPr>
          <w:rFonts w:ascii="Times New Roman" w:hAnsi="Times New Roman"/>
        </w:rPr>
        <w:t>Align LPL’s organizational structure and staffing to meet community needs and ensure success in the 21</w:t>
      </w:r>
      <w:r w:rsidRPr="005808F5">
        <w:rPr>
          <w:rFonts w:ascii="Times New Roman" w:hAnsi="Times New Roman"/>
          <w:vertAlign w:val="superscript"/>
        </w:rPr>
        <w:t>st</w:t>
      </w:r>
      <w:r>
        <w:rPr>
          <w:rFonts w:ascii="Times New Roman" w:hAnsi="Times New Roman"/>
        </w:rPr>
        <w:t xml:space="preserve"> Century </w:t>
      </w:r>
    </w:p>
    <w:p w14:paraId="38DA8AD7" w14:textId="77777777" w:rsidR="00C546DA" w:rsidRDefault="00C546DA" w:rsidP="00C546DA">
      <w:pPr>
        <w:pStyle w:val="ListParagraph"/>
        <w:numPr>
          <w:ilvl w:val="0"/>
          <w:numId w:val="11"/>
        </w:numPr>
        <w:spacing w:after="200" w:line="276" w:lineRule="auto"/>
        <w:rPr>
          <w:rFonts w:ascii="Times New Roman" w:hAnsi="Times New Roman"/>
        </w:rPr>
      </w:pPr>
      <w:r>
        <w:rPr>
          <w:rFonts w:ascii="Times New Roman" w:hAnsi="Times New Roman"/>
        </w:rPr>
        <w:t>Evaluate the library building and surrounding property against current and future needs</w:t>
      </w:r>
    </w:p>
    <w:p w14:paraId="330D3944" w14:textId="77777777" w:rsidR="00C546DA" w:rsidRPr="005F6F83" w:rsidRDefault="00C546DA" w:rsidP="00C546DA">
      <w:pPr>
        <w:pStyle w:val="ListParagraph"/>
        <w:numPr>
          <w:ilvl w:val="0"/>
          <w:numId w:val="11"/>
        </w:numPr>
        <w:spacing w:after="200" w:line="276" w:lineRule="auto"/>
        <w:rPr>
          <w:rFonts w:ascii="Times New Roman" w:hAnsi="Times New Roman"/>
        </w:rPr>
      </w:pPr>
      <w:r>
        <w:rPr>
          <w:rFonts w:ascii="Times New Roman" w:hAnsi="Times New Roman"/>
        </w:rPr>
        <w:t>Replicate and expand library services beyond the library building to bring the “library” out further into the community</w:t>
      </w:r>
    </w:p>
    <w:p w14:paraId="1D5AB368" w14:textId="77777777" w:rsidR="00C546DA" w:rsidRDefault="00C546DA" w:rsidP="00C546DA">
      <w:pPr>
        <w:rPr>
          <w:rFonts w:ascii="Times New Roman" w:hAnsi="Times New Roman"/>
        </w:rPr>
      </w:pPr>
    </w:p>
    <w:p w14:paraId="3BA15E1F" w14:textId="77777777" w:rsidR="00C546DA" w:rsidRDefault="00C546DA" w:rsidP="00C546DA">
      <w:pPr>
        <w:rPr>
          <w:rFonts w:ascii="Times New Roman" w:hAnsi="Times New Roman"/>
        </w:rPr>
      </w:pPr>
      <w:r w:rsidRPr="00D30A21">
        <w:rPr>
          <w:rFonts w:ascii="Times New Roman" w:hAnsi="Times New Roman"/>
        </w:rPr>
        <w:t>Specific strategic initiatives and action items within each of these areas are detailed in the scorecard included in the Appendix.</w:t>
      </w:r>
    </w:p>
    <w:p w14:paraId="38A48DB9" w14:textId="77777777" w:rsidR="00C546DA" w:rsidRDefault="00C546DA" w:rsidP="00C93F71">
      <w:pPr>
        <w:sectPr w:rsidR="00C546DA" w:rsidSect="00A64435">
          <w:pgSz w:w="12240" w:h="15840"/>
          <w:pgMar w:top="1350" w:right="1080" w:bottom="900" w:left="1800" w:header="720" w:footer="720" w:gutter="0"/>
          <w:cols w:space="720"/>
          <w:docGrid w:linePitch="360"/>
        </w:sectPr>
      </w:pPr>
    </w:p>
    <w:p w14:paraId="1BDDD078" w14:textId="77777777" w:rsidR="00C546DA" w:rsidRDefault="00C546DA" w:rsidP="00C546DA">
      <w:pPr>
        <w:rPr>
          <w:rFonts w:ascii="Times New Roman" w:hAnsi="Times New Roman"/>
          <w:b/>
          <w:caps/>
          <w:sz w:val="26"/>
          <w:szCs w:val="26"/>
        </w:rPr>
      </w:pPr>
      <w:r w:rsidRPr="00510570">
        <w:rPr>
          <w:rFonts w:ascii="Times New Roman" w:hAnsi="Times New Roman"/>
          <w:b/>
          <w:caps/>
          <w:sz w:val="26"/>
          <w:szCs w:val="26"/>
        </w:rPr>
        <w:lastRenderedPageBreak/>
        <w:t>Next Steps &amp; Accountability</w:t>
      </w:r>
    </w:p>
    <w:p w14:paraId="27935267" w14:textId="77777777" w:rsidR="00C546DA" w:rsidRPr="00510570" w:rsidRDefault="00C546DA" w:rsidP="00C546DA">
      <w:pPr>
        <w:rPr>
          <w:rFonts w:ascii="Times New Roman" w:hAnsi="Times New Roman"/>
          <w:caps/>
        </w:rPr>
      </w:pPr>
    </w:p>
    <w:p w14:paraId="59CD05D8" w14:textId="77777777" w:rsidR="00C546DA" w:rsidRDefault="00C546DA" w:rsidP="00C546DA">
      <w:pPr>
        <w:spacing w:line="276" w:lineRule="auto"/>
        <w:rPr>
          <w:rFonts w:ascii="Times New Roman" w:hAnsi="Times New Roman"/>
        </w:rPr>
      </w:pPr>
      <w:r w:rsidRPr="00510570">
        <w:rPr>
          <w:rFonts w:ascii="Times New Roman" w:hAnsi="Times New Roman"/>
        </w:rPr>
        <w:t>As with any plan, the success of this strategic plan hinges on accountability, action and follow-through. As such, for each action item listed above, the</w:t>
      </w:r>
      <w:r>
        <w:rPr>
          <w:rFonts w:ascii="Times New Roman" w:hAnsi="Times New Roman"/>
        </w:rPr>
        <w:t xml:space="preserve">re are </w:t>
      </w:r>
      <w:r w:rsidRPr="00510570">
        <w:rPr>
          <w:rFonts w:ascii="Times New Roman" w:hAnsi="Times New Roman"/>
        </w:rPr>
        <w:t xml:space="preserve">specific owners, teams and </w:t>
      </w:r>
      <w:r>
        <w:rPr>
          <w:rFonts w:ascii="Times New Roman" w:hAnsi="Times New Roman"/>
        </w:rPr>
        <w:t xml:space="preserve">projected </w:t>
      </w:r>
      <w:r w:rsidRPr="00510570">
        <w:rPr>
          <w:rFonts w:ascii="Times New Roman" w:hAnsi="Times New Roman"/>
        </w:rPr>
        <w:t xml:space="preserve">completion dates. </w:t>
      </w:r>
    </w:p>
    <w:p w14:paraId="296613CD" w14:textId="77777777" w:rsidR="00C546DA" w:rsidRPr="00510570" w:rsidRDefault="00C546DA" w:rsidP="00C546DA">
      <w:pPr>
        <w:rPr>
          <w:rFonts w:ascii="Times New Roman" w:hAnsi="Times New Roman"/>
        </w:rPr>
      </w:pPr>
    </w:p>
    <w:p w14:paraId="4C125B44" w14:textId="77777777" w:rsidR="00C546DA" w:rsidRDefault="00C546DA" w:rsidP="00C546DA">
      <w:pPr>
        <w:spacing w:line="276" w:lineRule="auto"/>
        <w:rPr>
          <w:rFonts w:ascii="Times New Roman" w:hAnsi="Times New Roman"/>
        </w:rPr>
      </w:pPr>
      <w:r w:rsidRPr="00510570">
        <w:rPr>
          <w:rFonts w:ascii="Times New Roman" w:hAnsi="Times New Roman"/>
        </w:rPr>
        <w:t xml:space="preserve">To ensure this stays a viable, living document, the </w:t>
      </w:r>
      <w:r>
        <w:rPr>
          <w:rFonts w:ascii="Times New Roman" w:hAnsi="Times New Roman"/>
        </w:rPr>
        <w:t>Library</w:t>
      </w:r>
      <w:r w:rsidRPr="00510570">
        <w:rPr>
          <w:rFonts w:ascii="Times New Roman" w:hAnsi="Times New Roman"/>
        </w:rPr>
        <w:t xml:space="preserve"> Director</w:t>
      </w:r>
      <w:r>
        <w:rPr>
          <w:rFonts w:ascii="Times New Roman" w:hAnsi="Times New Roman"/>
        </w:rPr>
        <w:t xml:space="preserve"> </w:t>
      </w:r>
      <w:r w:rsidRPr="00510570">
        <w:rPr>
          <w:rFonts w:ascii="Times New Roman" w:hAnsi="Times New Roman"/>
        </w:rPr>
        <w:t>will make t</w:t>
      </w:r>
      <w:r>
        <w:rPr>
          <w:rFonts w:ascii="Times New Roman" w:hAnsi="Times New Roman"/>
        </w:rPr>
        <w:t xml:space="preserve">hese action items a part of applicable </w:t>
      </w:r>
      <w:r w:rsidRPr="00510570">
        <w:rPr>
          <w:rFonts w:ascii="Times New Roman" w:hAnsi="Times New Roman"/>
        </w:rPr>
        <w:t>meeting agenda</w:t>
      </w:r>
      <w:r>
        <w:rPr>
          <w:rFonts w:ascii="Times New Roman" w:hAnsi="Times New Roman"/>
        </w:rPr>
        <w:t>s with staff and the management team</w:t>
      </w:r>
      <w:r w:rsidRPr="00510570">
        <w:rPr>
          <w:rFonts w:ascii="Times New Roman" w:hAnsi="Times New Roman"/>
        </w:rPr>
        <w:t>. “</w:t>
      </w:r>
      <w:r>
        <w:rPr>
          <w:rFonts w:ascii="Times New Roman" w:hAnsi="Times New Roman"/>
        </w:rPr>
        <w:t xml:space="preserve">Process </w:t>
      </w:r>
      <w:r w:rsidRPr="00510570">
        <w:rPr>
          <w:rFonts w:ascii="Times New Roman" w:hAnsi="Times New Roman"/>
        </w:rPr>
        <w:t>Owners” will also assume responsibility for overseeing and meeting the stated objectives and deadlines with full participation from their affiliated team members.</w:t>
      </w:r>
    </w:p>
    <w:p w14:paraId="77441797" w14:textId="77777777" w:rsidR="00C546DA" w:rsidRPr="00510570" w:rsidRDefault="00C546DA" w:rsidP="00C546DA">
      <w:pPr>
        <w:rPr>
          <w:rFonts w:ascii="Times New Roman" w:hAnsi="Times New Roman"/>
        </w:rPr>
      </w:pPr>
    </w:p>
    <w:p w14:paraId="0A49FE89" w14:textId="77777777" w:rsidR="00C546DA" w:rsidRDefault="00C546DA" w:rsidP="00C546DA">
      <w:pPr>
        <w:spacing w:line="276" w:lineRule="auto"/>
        <w:rPr>
          <w:rFonts w:ascii="Times New Roman" w:hAnsi="Times New Roman"/>
        </w:rPr>
      </w:pPr>
      <w:r w:rsidRPr="00510570">
        <w:rPr>
          <w:rFonts w:ascii="Times New Roman" w:hAnsi="Times New Roman"/>
        </w:rPr>
        <w:t xml:space="preserve">Recognizing that plans must be flexible and dynamic in order to address the ongoing needs of members, these meetings will also provide an opportunity to adapt components of the plan as determined necessary by the </w:t>
      </w:r>
      <w:r>
        <w:rPr>
          <w:rFonts w:ascii="Times New Roman" w:hAnsi="Times New Roman"/>
        </w:rPr>
        <w:t>Liverpool Public Library management team.</w:t>
      </w:r>
    </w:p>
    <w:p w14:paraId="53B678DA" w14:textId="77777777" w:rsidR="00C546DA" w:rsidRPr="00510570" w:rsidRDefault="00C546DA" w:rsidP="00C546DA">
      <w:pPr>
        <w:rPr>
          <w:rFonts w:ascii="Times New Roman" w:hAnsi="Times New Roman"/>
        </w:rPr>
      </w:pPr>
    </w:p>
    <w:p w14:paraId="1A472E0C" w14:textId="77777777" w:rsidR="00C546DA" w:rsidRDefault="00C546DA" w:rsidP="00C546DA">
      <w:pPr>
        <w:rPr>
          <w:rFonts w:ascii="Times New Roman" w:hAnsi="Times New Roman"/>
        </w:rPr>
      </w:pPr>
      <w:r w:rsidRPr="00510570">
        <w:rPr>
          <w:rFonts w:ascii="Times New Roman" w:hAnsi="Times New Roman"/>
        </w:rPr>
        <w:t>The assigned owners, teams and dates are included in the Appendix.</w:t>
      </w:r>
    </w:p>
    <w:p w14:paraId="37BE3696" w14:textId="77777777" w:rsidR="00F341E1" w:rsidRDefault="00F341E1" w:rsidP="00C93F71"/>
    <w:sectPr w:rsidR="00F341E1" w:rsidSect="00A64435">
      <w:pgSz w:w="12240" w:h="15840"/>
      <w:pgMar w:top="1350" w:right="108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66ADC" w14:textId="77777777" w:rsidR="004C28A7" w:rsidRDefault="004C28A7" w:rsidP="00F57B4E">
      <w:r>
        <w:separator/>
      </w:r>
    </w:p>
  </w:endnote>
  <w:endnote w:type="continuationSeparator" w:id="0">
    <w:p w14:paraId="6D953EF6" w14:textId="77777777" w:rsidR="004C28A7" w:rsidRDefault="004C28A7" w:rsidP="00F5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A165" w14:textId="77777777" w:rsidR="004C28A7" w:rsidRDefault="004C28A7" w:rsidP="00F57B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58764" w14:textId="77777777" w:rsidR="004C28A7" w:rsidRDefault="004C28A7" w:rsidP="00F57B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D0EA" w14:textId="4F9484EC" w:rsidR="004C28A7" w:rsidRDefault="004C28A7" w:rsidP="005D5546">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5E5EFC">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46331" w14:textId="77777777" w:rsidR="004C28A7" w:rsidRDefault="004C28A7" w:rsidP="00F57B4E">
      <w:r>
        <w:separator/>
      </w:r>
    </w:p>
  </w:footnote>
  <w:footnote w:type="continuationSeparator" w:id="0">
    <w:p w14:paraId="13436AAB" w14:textId="77777777" w:rsidR="004C28A7" w:rsidRDefault="004C28A7" w:rsidP="00F57B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4D0C"/>
    <w:multiLevelType w:val="hybridMultilevel"/>
    <w:tmpl w:val="A70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11CC"/>
    <w:multiLevelType w:val="hybridMultilevel"/>
    <w:tmpl w:val="0220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256F1"/>
    <w:multiLevelType w:val="hybridMultilevel"/>
    <w:tmpl w:val="CB1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45708"/>
    <w:multiLevelType w:val="hybridMultilevel"/>
    <w:tmpl w:val="4C247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2A2462"/>
    <w:multiLevelType w:val="hybridMultilevel"/>
    <w:tmpl w:val="F056ABE2"/>
    <w:lvl w:ilvl="0" w:tplc="BD32A82C">
      <w:start w:val="201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2477F4"/>
    <w:multiLevelType w:val="hybridMultilevel"/>
    <w:tmpl w:val="B7D4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A3A15"/>
    <w:multiLevelType w:val="hybridMultilevel"/>
    <w:tmpl w:val="EE7E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E29EE"/>
    <w:multiLevelType w:val="hybridMultilevel"/>
    <w:tmpl w:val="754451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81408D7"/>
    <w:multiLevelType w:val="hybridMultilevel"/>
    <w:tmpl w:val="97CA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72786"/>
    <w:multiLevelType w:val="hybridMultilevel"/>
    <w:tmpl w:val="199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C4FDE"/>
    <w:multiLevelType w:val="hybridMultilevel"/>
    <w:tmpl w:val="961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75617"/>
    <w:multiLevelType w:val="hybridMultilevel"/>
    <w:tmpl w:val="24880234"/>
    <w:lvl w:ilvl="0" w:tplc="BD32A82C">
      <w:start w:val="2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9451F"/>
    <w:multiLevelType w:val="hybridMultilevel"/>
    <w:tmpl w:val="F77C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12"/>
  </w:num>
  <w:num w:numId="6">
    <w:abstractNumId w:val="1"/>
  </w:num>
  <w:num w:numId="7">
    <w:abstractNumId w:val="4"/>
  </w:num>
  <w:num w:numId="8">
    <w:abstractNumId w:val="3"/>
  </w:num>
  <w:num w:numId="9">
    <w:abstractNumId w:val="0"/>
  </w:num>
  <w:num w:numId="10">
    <w:abstractNumId w:val="6"/>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71"/>
    <w:rsid w:val="0000328E"/>
    <w:rsid w:val="00124613"/>
    <w:rsid w:val="001C3326"/>
    <w:rsid w:val="001F4DA0"/>
    <w:rsid w:val="00334FD0"/>
    <w:rsid w:val="00361050"/>
    <w:rsid w:val="0037272C"/>
    <w:rsid w:val="003A6BCA"/>
    <w:rsid w:val="003A7A3D"/>
    <w:rsid w:val="00400F33"/>
    <w:rsid w:val="00413DB1"/>
    <w:rsid w:val="004A0619"/>
    <w:rsid w:val="004C28A7"/>
    <w:rsid w:val="004D51C9"/>
    <w:rsid w:val="005520AF"/>
    <w:rsid w:val="0056235E"/>
    <w:rsid w:val="005A31CE"/>
    <w:rsid w:val="005A4609"/>
    <w:rsid w:val="005D5546"/>
    <w:rsid w:val="005E5EFC"/>
    <w:rsid w:val="005F6F83"/>
    <w:rsid w:val="006B1A3D"/>
    <w:rsid w:val="006F10A5"/>
    <w:rsid w:val="00734BDB"/>
    <w:rsid w:val="00755D85"/>
    <w:rsid w:val="00834C2E"/>
    <w:rsid w:val="00893B54"/>
    <w:rsid w:val="008E3086"/>
    <w:rsid w:val="008F0387"/>
    <w:rsid w:val="00927560"/>
    <w:rsid w:val="0094386E"/>
    <w:rsid w:val="00A533B8"/>
    <w:rsid w:val="00A6285D"/>
    <w:rsid w:val="00A64435"/>
    <w:rsid w:val="00A85F62"/>
    <w:rsid w:val="00AB245E"/>
    <w:rsid w:val="00AD1E71"/>
    <w:rsid w:val="00AE5CDD"/>
    <w:rsid w:val="00BC4460"/>
    <w:rsid w:val="00C05473"/>
    <w:rsid w:val="00C546DA"/>
    <w:rsid w:val="00C93F71"/>
    <w:rsid w:val="00D36183"/>
    <w:rsid w:val="00D37223"/>
    <w:rsid w:val="00E26A40"/>
    <w:rsid w:val="00EC6F72"/>
    <w:rsid w:val="00F32A66"/>
    <w:rsid w:val="00F341E1"/>
    <w:rsid w:val="00F57B4E"/>
    <w:rsid w:val="00F6754E"/>
    <w:rsid w:val="00F942D8"/>
    <w:rsid w:val="00F9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69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71"/>
    <w:rPr>
      <w:rFonts w:ascii="Lucida Grande" w:hAnsi="Lucida Grande" w:cs="Lucida Grande"/>
      <w:sz w:val="18"/>
      <w:szCs w:val="18"/>
    </w:rPr>
  </w:style>
  <w:style w:type="paragraph" w:styleId="ListParagraph">
    <w:name w:val="List Paragraph"/>
    <w:basedOn w:val="Normal"/>
    <w:uiPriority w:val="34"/>
    <w:qFormat/>
    <w:rsid w:val="00E26A40"/>
    <w:pPr>
      <w:ind w:left="720"/>
      <w:contextualSpacing/>
    </w:pPr>
  </w:style>
  <w:style w:type="paragraph" w:styleId="Footer">
    <w:name w:val="footer"/>
    <w:basedOn w:val="Normal"/>
    <w:link w:val="FooterChar"/>
    <w:uiPriority w:val="99"/>
    <w:unhideWhenUsed/>
    <w:rsid w:val="00F57B4E"/>
    <w:pPr>
      <w:tabs>
        <w:tab w:val="center" w:pos="4320"/>
        <w:tab w:val="right" w:pos="8640"/>
      </w:tabs>
    </w:pPr>
  </w:style>
  <w:style w:type="character" w:customStyle="1" w:styleId="FooterChar">
    <w:name w:val="Footer Char"/>
    <w:basedOn w:val="DefaultParagraphFont"/>
    <w:link w:val="Footer"/>
    <w:uiPriority w:val="99"/>
    <w:rsid w:val="00F57B4E"/>
  </w:style>
  <w:style w:type="character" w:styleId="PageNumber">
    <w:name w:val="page number"/>
    <w:basedOn w:val="DefaultParagraphFont"/>
    <w:uiPriority w:val="99"/>
    <w:semiHidden/>
    <w:unhideWhenUsed/>
    <w:rsid w:val="00F57B4E"/>
  </w:style>
  <w:style w:type="paragraph" w:styleId="Header">
    <w:name w:val="header"/>
    <w:basedOn w:val="Normal"/>
    <w:link w:val="HeaderChar"/>
    <w:uiPriority w:val="99"/>
    <w:unhideWhenUsed/>
    <w:rsid w:val="005D5546"/>
    <w:pPr>
      <w:tabs>
        <w:tab w:val="center" w:pos="4320"/>
        <w:tab w:val="right" w:pos="8640"/>
      </w:tabs>
    </w:pPr>
  </w:style>
  <w:style w:type="character" w:customStyle="1" w:styleId="HeaderChar">
    <w:name w:val="Header Char"/>
    <w:basedOn w:val="DefaultParagraphFont"/>
    <w:link w:val="Header"/>
    <w:uiPriority w:val="99"/>
    <w:rsid w:val="005D55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71"/>
    <w:rPr>
      <w:rFonts w:ascii="Lucida Grande" w:hAnsi="Lucida Grande" w:cs="Lucida Grande"/>
      <w:sz w:val="18"/>
      <w:szCs w:val="18"/>
    </w:rPr>
  </w:style>
  <w:style w:type="paragraph" w:styleId="ListParagraph">
    <w:name w:val="List Paragraph"/>
    <w:basedOn w:val="Normal"/>
    <w:uiPriority w:val="34"/>
    <w:qFormat/>
    <w:rsid w:val="00E26A40"/>
    <w:pPr>
      <w:ind w:left="720"/>
      <w:contextualSpacing/>
    </w:pPr>
  </w:style>
  <w:style w:type="paragraph" w:styleId="Footer">
    <w:name w:val="footer"/>
    <w:basedOn w:val="Normal"/>
    <w:link w:val="FooterChar"/>
    <w:uiPriority w:val="99"/>
    <w:unhideWhenUsed/>
    <w:rsid w:val="00F57B4E"/>
    <w:pPr>
      <w:tabs>
        <w:tab w:val="center" w:pos="4320"/>
        <w:tab w:val="right" w:pos="8640"/>
      </w:tabs>
    </w:pPr>
  </w:style>
  <w:style w:type="character" w:customStyle="1" w:styleId="FooterChar">
    <w:name w:val="Footer Char"/>
    <w:basedOn w:val="DefaultParagraphFont"/>
    <w:link w:val="Footer"/>
    <w:uiPriority w:val="99"/>
    <w:rsid w:val="00F57B4E"/>
  </w:style>
  <w:style w:type="character" w:styleId="PageNumber">
    <w:name w:val="page number"/>
    <w:basedOn w:val="DefaultParagraphFont"/>
    <w:uiPriority w:val="99"/>
    <w:semiHidden/>
    <w:unhideWhenUsed/>
    <w:rsid w:val="00F57B4E"/>
  </w:style>
  <w:style w:type="paragraph" w:styleId="Header">
    <w:name w:val="header"/>
    <w:basedOn w:val="Normal"/>
    <w:link w:val="HeaderChar"/>
    <w:uiPriority w:val="99"/>
    <w:unhideWhenUsed/>
    <w:rsid w:val="005D5546"/>
    <w:pPr>
      <w:tabs>
        <w:tab w:val="center" w:pos="4320"/>
        <w:tab w:val="right" w:pos="8640"/>
      </w:tabs>
    </w:pPr>
  </w:style>
  <w:style w:type="character" w:customStyle="1" w:styleId="HeaderChar">
    <w:name w:val="Header Char"/>
    <w:basedOn w:val="DefaultParagraphFont"/>
    <w:link w:val="Header"/>
    <w:uiPriority w:val="99"/>
    <w:rsid w:val="005D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C3FD-1A1D-F049-A55C-0D3D72AC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2778</Words>
  <Characters>15836</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cp:revision>
  <cp:lastPrinted>2016-06-24T16:59:00Z</cp:lastPrinted>
  <dcterms:created xsi:type="dcterms:W3CDTF">2016-06-24T19:12:00Z</dcterms:created>
  <dcterms:modified xsi:type="dcterms:W3CDTF">2016-06-24T19:12:00Z</dcterms:modified>
</cp:coreProperties>
</file>